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99" w:rsidRDefault="00553899" w:rsidP="00553899">
      <w:pPr>
        <w:tabs>
          <w:tab w:val="left" w:pos="14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Солнцевского сельского поселения</w:t>
      </w:r>
    </w:p>
    <w:p w:rsidR="00553899" w:rsidRPr="008610B8" w:rsidRDefault="00553899" w:rsidP="00553899">
      <w:pPr>
        <w:tabs>
          <w:tab w:val="left" w:pos="14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Исилькульского муниципального района Омской области</w:t>
      </w:r>
    </w:p>
    <w:p w:rsidR="00553899" w:rsidRDefault="00553899" w:rsidP="00553899">
      <w:pPr>
        <w:tabs>
          <w:tab w:val="left" w:pos="3588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</w:t>
      </w:r>
      <w:r>
        <w:rPr>
          <w:b/>
          <w:sz w:val="36"/>
          <w:szCs w:val="36"/>
        </w:rPr>
        <w:tab/>
      </w:r>
    </w:p>
    <w:p w:rsidR="00534E8D" w:rsidRPr="007837BA" w:rsidRDefault="00534E8D" w:rsidP="00553899">
      <w:pPr>
        <w:tabs>
          <w:tab w:val="left" w:pos="3588"/>
        </w:tabs>
        <w:rPr>
          <w:b/>
          <w:sz w:val="36"/>
          <w:szCs w:val="36"/>
        </w:rPr>
      </w:pPr>
    </w:p>
    <w:p w:rsidR="00553899" w:rsidRDefault="00553899" w:rsidP="00553899">
      <w:pPr>
        <w:tabs>
          <w:tab w:val="left" w:pos="1880"/>
        </w:tabs>
        <w:jc w:val="center"/>
        <w:rPr>
          <w:sz w:val="28"/>
          <w:szCs w:val="28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  <w:r>
        <w:rPr>
          <w:sz w:val="28"/>
          <w:szCs w:val="28"/>
        </w:rPr>
        <w:t xml:space="preserve">     </w:t>
      </w:r>
    </w:p>
    <w:p w:rsidR="00534E8D" w:rsidRDefault="00534E8D" w:rsidP="00553899">
      <w:pPr>
        <w:tabs>
          <w:tab w:val="left" w:pos="1880"/>
        </w:tabs>
        <w:jc w:val="center"/>
        <w:rPr>
          <w:sz w:val="28"/>
          <w:szCs w:val="28"/>
        </w:rPr>
      </w:pPr>
    </w:p>
    <w:p w:rsidR="00553899" w:rsidRDefault="00553899" w:rsidP="00553899">
      <w:pPr>
        <w:tabs>
          <w:tab w:val="left" w:pos="188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553899" w:rsidRPr="00DF758F" w:rsidRDefault="00553899" w:rsidP="00553899">
      <w:pPr>
        <w:rPr>
          <w:sz w:val="26"/>
          <w:szCs w:val="26"/>
        </w:rPr>
      </w:pPr>
      <w:r w:rsidRPr="00DF758F">
        <w:rPr>
          <w:sz w:val="26"/>
          <w:szCs w:val="26"/>
        </w:rPr>
        <w:t xml:space="preserve">От   </w:t>
      </w:r>
      <w:r w:rsidR="002C2CB6">
        <w:rPr>
          <w:sz w:val="26"/>
          <w:szCs w:val="26"/>
        </w:rPr>
        <w:t>21</w:t>
      </w:r>
      <w:r w:rsidR="008B1520">
        <w:rPr>
          <w:sz w:val="26"/>
          <w:szCs w:val="26"/>
        </w:rPr>
        <w:t>.07</w:t>
      </w:r>
      <w:r w:rsidRPr="00DF758F">
        <w:rPr>
          <w:sz w:val="26"/>
          <w:szCs w:val="26"/>
        </w:rPr>
        <w:t>.201</w:t>
      </w:r>
      <w:r w:rsidR="008B1520">
        <w:rPr>
          <w:sz w:val="26"/>
          <w:szCs w:val="26"/>
        </w:rPr>
        <w:t>6</w:t>
      </w:r>
      <w:r w:rsidRPr="00DF758F">
        <w:rPr>
          <w:sz w:val="26"/>
          <w:szCs w:val="26"/>
        </w:rPr>
        <w:t xml:space="preserve"> г.                                                                  </w:t>
      </w:r>
      <w:r>
        <w:rPr>
          <w:sz w:val="26"/>
          <w:szCs w:val="26"/>
        </w:rPr>
        <w:t xml:space="preserve">                            № </w:t>
      </w:r>
      <w:r w:rsidR="002C2CB6">
        <w:rPr>
          <w:sz w:val="26"/>
          <w:szCs w:val="26"/>
        </w:rPr>
        <w:t>120</w:t>
      </w:r>
    </w:p>
    <w:p w:rsidR="00553899" w:rsidRPr="00DF758F" w:rsidRDefault="00553899" w:rsidP="00553899">
      <w:pPr>
        <w:rPr>
          <w:color w:val="0000FF"/>
          <w:sz w:val="26"/>
          <w:szCs w:val="26"/>
        </w:rPr>
      </w:pPr>
      <w:r w:rsidRPr="00DF758F">
        <w:rPr>
          <w:sz w:val="26"/>
          <w:szCs w:val="26"/>
        </w:rPr>
        <w:t>с. Солнцевка</w:t>
      </w:r>
    </w:p>
    <w:p w:rsidR="00553899" w:rsidRDefault="00553899" w:rsidP="00553899">
      <w:pPr>
        <w:rPr>
          <w:sz w:val="26"/>
          <w:szCs w:val="26"/>
        </w:rPr>
      </w:pPr>
    </w:p>
    <w:p w:rsidR="002C2CB6" w:rsidRDefault="002C2CB6" w:rsidP="002C2CB6">
      <w:pPr>
        <w:rPr>
          <w:sz w:val="28"/>
          <w:szCs w:val="28"/>
        </w:rPr>
      </w:pPr>
      <w:r w:rsidRPr="00D01D91">
        <w:rPr>
          <w:sz w:val="28"/>
          <w:szCs w:val="28"/>
        </w:rPr>
        <w:t>Об утверждении схем</w:t>
      </w:r>
      <w:r>
        <w:rPr>
          <w:sz w:val="28"/>
          <w:szCs w:val="28"/>
        </w:rPr>
        <w:t>ы</w:t>
      </w:r>
      <w:r w:rsidRPr="00D01D91">
        <w:rPr>
          <w:sz w:val="28"/>
          <w:szCs w:val="28"/>
        </w:rPr>
        <w:t xml:space="preserve"> водоснабжения</w:t>
      </w:r>
      <w:r>
        <w:rPr>
          <w:sz w:val="28"/>
          <w:szCs w:val="28"/>
        </w:rPr>
        <w:t xml:space="preserve"> </w:t>
      </w:r>
      <w:r w:rsidRPr="00D01D91">
        <w:rPr>
          <w:sz w:val="28"/>
          <w:szCs w:val="28"/>
        </w:rPr>
        <w:t>и водоотведения</w:t>
      </w:r>
    </w:p>
    <w:p w:rsidR="002C2CB6" w:rsidRDefault="002C2CB6" w:rsidP="002C2CB6">
      <w:pPr>
        <w:rPr>
          <w:sz w:val="28"/>
          <w:szCs w:val="28"/>
        </w:rPr>
      </w:pPr>
      <w:r>
        <w:rPr>
          <w:sz w:val="28"/>
          <w:szCs w:val="28"/>
        </w:rPr>
        <w:t>на территории Солнцевского сельского поселения</w:t>
      </w:r>
    </w:p>
    <w:p w:rsidR="002C2CB6" w:rsidRDefault="002C2CB6" w:rsidP="002C2CB6">
      <w:pPr>
        <w:rPr>
          <w:sz w:val="28"/>
          <w:szCs w:val="28"/>
        </w:rPr>
      </w:pPr>
      <w:r>
        <w:rPr>
          <w:sz w:val="28"/>
          <w:szCs w:val="28"/>
        </w:rPr>
        <w:t>Исилькульского муниципального района Омской области</w:t>
      </w:r>
    </w:p>
    <w:p w:rsidR="002C2CB6" w:rsidRPr="00D01D91" w:rsidRDefault="002C2CB6" w:rsidP="002C2CB6">
      <w:pPr>
        <w:rPr>
          <w:sz w:val="28"/>
          <w:szCs w:val="28"/>
        </w:rPr>
      </w:pPr>
      <w:r>
        <w:rPr>
          <w:sz w:val="28"/>
          <w:szCs w:val="28"/>
        </w:rPr>
        <w:t>на период с 2016 по 2027 годы</w:t>
      </w:r>
    </w:p>
    <w:p w:rsidR="002C2CB6" w:rsidRPr="00D01D91" w:rsidRDefault="002C2CB6" w:rsidP="002C2CB6">
      <w:pPr>
        <w:rPr>
          <w:sz w:val="28"/>
          <w:szCs w:val="28"/>
        </w:rPr>
      </w:pPr>
    </w:p>
    <w:p w:rsidR="002C2CB6" w:rsidRPr="002C2CB6" w:rsidRDefault="002C2CB6" w:rsidP="002C2CB6">
      <w:pPr>
        <w:ind w:firstLine="567"/>
        <w:rPr>
          <w:b/>
          <w:sz w:val="28"/>
          <w:szCs w:val="28"/>
        </w:rPr>
      </w:pPr>
      <w:r w:rsidRPr="00D01D91">
        <w:rPr>
          <w:sz w:val="28"/>
          <w:szCs w:val="28"/>
        </w:rPr>
        <w:t xml:space="preserve">       </w:t>
      </w:r>
      <w:proofErr w:type="gramStart"/>
      <w:r w:rsidRPr="00D01D91">
        <w:rPr>
          <w:sz w:val="28"/>
          <w:szCs w:val="28"/>
        </w:rPr>
        <w:t>В соответствии со статьями 4 и 38 Федерального закона от 7 декабря 2011 № 416-ФЗ «О водоснабжении и водоотведении,  в соответствии с Федеральным законом от 06.10.2003г. № 131-ФЗ «Об общих принципах организации местного самоуправл</w:t>
      </w:r>
      <w:r>
        <w:rPr>
          <w:sz w:val="28"/>
          <w:szCs w:val="28"/>
        </w:rPr>
        <w:t xml:space="preserve">ения в Российской Федерации»,  </w:t>
      </w:r>
      <w:r w:rsidRPr="00D01D91">
        <w:rPr>
          <w:sz w:val="28"/>
          <w:szCs w:val="28"/>
        </w:rPr>
        <w:t xml:space="preserve">руководствуясь Уставом Солнцевского сельского поселения Исилькульского муниципального района Омской области, Администрация Солнцевского сельского поселения Исилькульского муниципального района Омской области </w:t>
      </w:r>
      <w:r w:rsidRPr="002C2CB6">
        <w:rPr>
          <w:b/>
          <w:sz w:val="28"/>
          <w:szCs w:val="28"/>
        </w:rPr>
        <w:t>ПОСТАНОВЛЯЕТ:</w:t>
      </w:r>
      <w:proofErr w:type="gramEnd"/>
    </w:p>
    <w:p w:rsidR="002C2CB6" w:rsidRPr="002C2CB6" w:rsidRDefault="002C2CB6" w:rsidP="002C2CB6">
      <w:pPr>
        <w:ind w:firstLine="567"/>
        <w:rPr>
          <w:sz w:val="28"/>
          <w:szCs w:val="28"/>
        </w:rPr>
      </w:pPr>
      <w:r w:rsidRPr="002C2CB6">
        <w:rPr>
          <w:sz w:val="28"/>
          <w:szCs w:val="28"/>
        </w:rPr>
        <w:t>1. Утвердить схему водоснабжения и водоотведения на территории Солнцевского сельского поселения Исилькульского муниципального района Омской области на период 2016 по 2027 годы, согласно приложению.</w:t>
      </w:r>
    </w:p>
    <w:p w:rsidR="00C8617A" w:rsidRPr="002C2CB6" w:rsidRDefault="002C2CB6" w:rsidP="002C2CB6">
      <w:pPr>
        <w:ind w:firstLine="567"/>
        <w:rPr>
          <w:sz w:val="28"/>
          <w:szCs w:val="28"/>
        </w:rPr>
      </w:pPr>
      <w:r w:rsidRPr="002C2CB6">
        <w:rPr>
          <w:kern w:val="36"/>
          <w:sz w:val="28"/>
          <w:szCs w:val="28"/>
        </w:rPr>
        <w:t>2</w:t>
      </w:r>
      <w:r w:rsidR="00C8617A" w:rsidRPr="002C2CB6">
        <w:rPr>
          <w:kern w:val="36"/>
          <w:sz w:val="28"/>
          <w:szCs w:val="28"/>
        </w:rPr>
        <w:t xml:space="preserve">. Опубликовать (обнародовать) настоящее Постановление. </w:t>
      </w:r>
    </w:p>
    <w:p w:rsidR="00B6065E" w:rsidRPr="002C2CB6" w:rsidRDefault="00C8617A" w:rsidP="00C8617A">
      <w:pPr>
        <w:rPr>
          <w:sz w:val="28"/>
          <w:szCs w:val="28"/>
        </w:rPr>
      </w:pPr>
      <w:r w:rsidRPr="002C2CB6">
        <w:rPr>
          <w:kern w:val="36"/>
          <w:sz w:val="28"/>
          <w:szCs w:val="28"/>
        </w:rPr>
        <w:tab/>
      </w:r>
    </w:p>
    <w:p w:rsidR="00553899" w:rsidRPr="002C2CB6" w:rsidRDefault="00553899" w:rsidP="00553899">
      <w:pPr>
        <w:rPr>
          <w:sz w:val="28"/>
          <w:szCs w:val="28"/>
        </w:rPr>
      </w:pPr>
    </w:p>
    <w:p w:rsidR="00553899" w:rsidRPr="002C2CB6" w:rsidRDefault="00553899" w:rsidP="00553899">
      <w:pPr>
        <w:tabs>
          <w:tab w:val="left" w:pos="5760"/>
        </w:tabs>
        <w:jc w:val="both"/>
        <w:rPr>
          <w:sz w:val="28"/>
          <w:szCs w:val="28"/>
        </w:rPr>
      </w:pPr>
      <w:r w:rsidRPr="002C2CB6">
        <w:rPr>
          <w:sz w:val="28"/>
          <w:szCs w:val="28"/>
        </w:rPr>
        <w:t>Глава Солнцевского сельского поселения                                       В.А. Туров</w:t>
      </w:r>
    </w:p>
    <w:p w:rsidR="002C2CB6" w:rsidRPr="002C2CB6" w:rsidRDefault="002C2CB6" w:rsidP="007311AE">
      <w:pPr>
        <w:jc w:val="right"/>
        <w:rPr>
          <w:sz w:val="28"/>
          <w:szCs w:val="28"/>
        </w:rPr>
      </w:pPr>
    </w:p>
    <w:p w:rsidR="002C2CB6" w:rsidRPr="002C2CB6" w:rsidRDefault="002C2CB6" w:rsidP="007311AE">
      <w:pPr>
        <w:jc w:val="right"/>
        <w:rPr>
          <w:sz w:val="28"/>
          <w:szCs w:val="28"/>
        </w:rPr>
      </w:pPr>
    </w:p>
    <w:p w:rsidR="002C2CB6" w:rsidRDefault="002C2CB6" w:rsidP="007311AE">
      <w:pPr>
        <w:jc w:val="right"/>
      </w:pPr>
    </w:p>
    <w:p w:rsidR="002C2CB6" w:rsidRDefault="002C2CB6" w:rsidP="007311AE">
      <w:pPr>
        <w:jc w:val="right"/>
      </w:pPr>
    </w:p>
    <w:p w:rsidR="002C2CB6" w:rsidRDefault="002C2CB6" w:rsidP="007311AE">
      <w:pPr>
        <w:jc w:val="right"/>
      </w:pPr>
    </w:p>
    <w:p w:rsidR="002C2CB6" w:rsidRDefault="002C2CB6" w:rsidP="007311AE">
      <w:pPr>
        <w:jc w:val="right"/>
      </w:pPr>
    </w:p>
    <w:p w:rsidR="002C2CB6" w:rsidRDefault="002C2CB6" w:rsidP="007311AE">
      <w:pPr>
        <w:jc w:val="right"/>
      </w:pPr>
    </w:p>
    <w:p w:rsidR="002C2CB6" w:rsidRDefault="002C2CB6" w:rsidP="007311AE">
      <w:pPr>
        <w:jc w:val="right"/>
      </w:pPr>
    </w:p>
    <w:p w:rsidR="002C2CB6" w:rsidRDefault="002C2CB6" w:rsidP="007311AE">
      <w:pPr>
        <w:jc w:val="right"/>
      </w:pPr>
    </w:p>
    <w:p w:rsidR="002C2CB6" w:rsidRDefault="002C2CB6" w:rsidP="007311AE">
      <w:pPr>
        <w:jc w:val="right"/>
      </w:pPr>
    </w:p>
    <w:p w:rsidR="002C2CB6" w:rsidRDefault="002C2CB6" w:rsidP="007311AE">
      <w:pPr>
        <w:jc w:val="right"/>
      </w:pPr>
    </w:p>
    <w:p w:rsidR="002C2CB6" w:rsidRDefault="002C2CB6" w:rsidP="007311AE">
      <w:pPr>
        <w:jc w:val="right"/>
      </w:pPr>
    </w:p>
    <w:p w:rsidR="002C2CB6" w:rsidRDefault="002C2CB6" w:rsidP="007311AE">
      <w:pPr>
        <w:jc w:val="right"/>
      </w:pPr>
    </w:p>
    <w:p w:rsidR="002C2CB6" w:rsidRDefault="002C2CB6" w:rsidP="007311AE">
      <w:pPr>
        <w:jc w:val="right"/>
      </w:pPr>
    </w:p>
    <w:p w:rsidR="002C2CB6" w:rsidRDefault="002C2CB6" w:rsidP="007311AE">
      <w:pPr>
        <w:jc w:val="right"/>
      </w:pPr>
    </w:p>
    <w:p w:rsidR="002C2CB6" w:rsidRDefault="002C2CB6" w:rsidP="007311AE">
      <w:pPr>
        <w:jc w:val="right"/>
      </w:pPr>
    </w:p>
    <w:p w:rsidR="002C2CB6" w:rsidRDefault="002C2CB6" w:rsidP="007311AE">
      <w:pPr>
        <w:jc w:val="right"/>
      </w:pPr>
    </w:p>
    <w:p w:rsidR="007311AE" w:rsidRPr="00B0292B" w:rsidRDefault="00D75A5C" w:rsidP="007311AE">
      <w:pPr>
        <w:jc w:val="right"/>
      </w:pPr>
      <w:r>
        <w:t>П</w:t>
      </w:r>
      <w:r w:rsidR="007311AE" w:rsidRPr="00B0292B">
        <w:t>риложение</w:t>
      </w:r>
    </w:p>
    <w:p w:rsidR="007311AE" w:rsidRPr="00B0292B" w:rsidRDefault="007311AE" w:rsidP="007311AE">
      <w:pPr>
        <w:jc w:val="right"/>
      </w:pPr>
      <w:r w:rsidRPr="00B0292B">
        <w:t xml:space="preserve">к постановлению администрации </w:t>
      </w:r>
    </w:p>
    <w:p w:rsidR="007311AE" w:rsidRPr="00B0292B" w:rsidRDefault="007311AE" w:rsidP="007311AE">
      <w:pPr>
        <w:jc w:val="right"/>
      </w:pPr>
      <w:r w:rsidRPr="00B0292B">
        <w:t>Солнцевского сельского поселения</w:t>
      </w:r>
    </w:p>
    <w:p w:rsidR="007311AE" w:rsidRPr="00B0292B" w:rsidRDefault="007311AE" w:rsidP="007311AE">
      <w:pPr>
        <w:jc w:val="right"/>
      </w:pPr>
      <w:r w:rsidRPr="00B0292B">
        <w:t>Исилькульского муниципального района</w:t>
      </w:r>
    </w:p>
    <w:p w:rsidR="007311AE" w:rsidRPr="00B0292B" w:rsidRDefault="002C2CB6" w:rsidP="007311AE">
      <w:pPr>
        <w:jc w:val="right"/>
      </w:pPr>
      <w:r>
        <w:t>от 21.07.2016 года № 120</w:t>
      </w:r>
    </w:p>
    <w:p w:rsidR="007311AE" w:rsidRDefault="007311AE" w:rsidP="007311AE">
      <w:pPr>
        <w:jc w:val="right"/>
        <w:rPr>
          <w:sz w:val="28"/>
          <w:szCs w:val="28"/>
        </w:rPr>
      </w:pPr>
    </w:p>
    <w:p w:rsidR="002C2CB6" w:rsidRDefault="002C2CB6" w:rsidP="007311AE">
      <w:pPr>
        <w:jc w:val="right"/>
        <w:rPr>
          <w:sz w:val="28"/>
          <w:szCs w:val="28"/>
        </w:rPr>
      </w:pPr>
    </w:p>
    <w:p w:rsidR="002C2CB6" w:rsidRDefault="002C2CB6" w:rsidP="007311AE">
      <w:pPr>
        <w:jc w:val="right"/>
        <w:rPr>
          <w:sz w:val="28"/>
          <w:szCs w:val="28"/>
        </w:rPr>
      </w:pPr>
    </w:p>
    <w:p w:rsidR="002C2CB6" w:rsidRDefault="002C2CB6" w:rsidP="007311AE">
      <w:pPr>
        <w:jc w:val="right"/>
        <w:rPr>
          <w:sz w:val="28"/>
          <w:szCs w:val="28"/>
        </w:rPr>
      </w:pPr>
    </w:p>
    <w:p w:rsidR="002C2CB6" w:rsidRDefault="002C2CB6" w:rsidP="007311AE">
      <w:pPr>
        <w:jc w:val="right"/>
        <w:rPr>
          <w:sz w:val="28"/>
          <w:szCs w:val="28"/>
        </w:rPr>
      </w:pPr>
    </w:p>
    <w:p w:rsidR="002C2CB6" w:rsidRDefault="002C2CB6" w:rsidP="007311AE">
      <w:pPr>
        <w:jc w:val="right"/>
        <w:rPr>
          <w:sz w:val="28"/>
          <w:szCs w:val="28"/>
        </w:rPr>
      </w:pPr>
    </w:p>
    <w:p w:rsidR="002C2CB6" w:rsidRDefault="002C2CB6" w:rsidP="007311AE">
      <w:pPr>
        <w:jc w:val="right"/>
        <w:rPr>
          <w:sz w:val="28"/>
          <w:szCs w:val="28"/>
        </w:rPr>
      </w:pPr>
    </w:p>
    <w:p w:rsidR="002C2CB6" w:rsidRDefault="002C2CB6" w:rsidP="007311AE">
      <w:pPr>
        <w:jc w:val="right"/>
        <w:rPr>
          <w:sz w:val="28"/>
          <w:szCs w:val="28"/>
        </w:rPr>
      </w:pPr>
    </w:p>
    <w:p w:rsidR="002C2CB6" w:rsidRPr="00FB6850" w:rsidRDefault="002C2CB6" w:rsidP="002C2CB6">
      <w:pPr>
        <w:pStyle w:val="p7"/>
        <w:jc w:val="center"/>
        <w:rPr>
          <w:sz w:val="36"/>
          <w:szCs w:val="36"/>
        </w:rPr>
      </w:pPr>
      <w:r w:rsidRPr="00FB6850">
        <w:rPr>
          <w:rStyle w:val="a3"/>
          <w:sz w:val="36"/>
          <w:szCs w:val="36"/>
        </w:rPr>
        <w:t>Схема водоснабжения и водоотведения на территории</w:t>
      </w:r>
    </w:p>
    <w:p w:rsidR="002C2CB6" w:rsidRPr="00FB6850" w:rsidRDefault="002C2CB6" w:rsidP="002C2CB6">
      <w:pPr>
        <w:pStyle w:val="p7"/>
        <w:jc w:val="center"/>
        <w:rPr>
          <w:sz w:val="36"/>
          <w:szCs w:val="36"/>
        </w:rPr>
      </w:pPr>
      <w:r>
        <w:rPr>
          <w:rStyle w:val="a3"/>
          <w:sz w:val="36"/>
          <w:szCs w:val="36"/>
        </w:rPr>
        <w:t xml:space="preserve">Солнцевского </w:t>
      </w:r>
      <w:r w:rsidRPr="00FB6850">
        <w:rPr>
          <w:rStyle w:val="a3"/>
          <w:sz w:val="36"/>
          <w:szCs w:val="36"/>
        </w:rPr>
        <w:t xml:space="preserve"> сельского поселения </w:t>
      </w:r>
    </w:p>
    <w:p w:rsidR="002C2CB6" w:rsidRPr="00FB6850" w:rsidRDefault="002C2CB6" w:rsidP="002C2CB6">
      <w:pPr>
        <w:pStyle w:val="p7"/>
        <w:jc w:val="center"/>
        <w:rPr>
          <w:sz w:val="36"/>
          <w:szCs w:val="36"/>
        </w:rPr>
      </w:pPr>
      <w:r w:rsidRPr="00FB6850">
        <w:rPr>
          <w:rStyle w:val="a3"/>
          <w:sz w:val="36"/>
          <w:szCs w:val="36"/>
        </w:rPr>
        <w:t>Исилькульского муниципального района Омской области</w:t>
      </w:r>
    </w:p>
    <w:p w:rsidR="002C2CB6" w:rsidRPr="00FB6850" w:rsidRDefault="002C2CB6" w:rsidP="002C2CB6">
      <w:pPr>
        <w:pStyle w:val="p7"/>
        <w:jc w:val="center"/>
        <w:rPr>
          <w:sz w:val="36"/>
          <w:szCs w:val="36"/>
        </w:rPr>
      </w:pPr>
      <w:r w:rsidRPr="00FB6850">
        <w:rPr>
          <w:rStyle w:val="a3"/>
          <w:sz w:val="36"/>
          <w:szCs w:val="36"/>
        </w:rPr>
        <w:t>на период с 201</w:t>
      </w:r>
      <w:r w:rsidRPr="0008710B">
        <w:rPr>
          <w:rStyle w:val="a3"/>
          <w:sz w:val="36"/>
          <w:szCs w:val="36"/>
        </w:rPr>
        <w:t>6</w:t>
      </w:r>
      <w:r w:rsidRPr="00FB6850">
        <w:rPr>
          <w:rStyle w:val="a3"/>
          <w:sz w:val="36"/>
          <w:szCs w:val="36"/>
        </w:rPr>
        <w:t xml:space="preserve"> по 202</w:t>
      </w:r>
      <w:r w:rsidRPr="0008710B">
        <w:rPr>
          <w:rStyle w:val="a3"/>
          <w:sz w:val="36"/>
          <w:szCs w:val="36"/>
        </w:rPr>
        <w:t>7</w:t>
      </w:r>
      <w:r w:rsidRPr="00FB6850">
        <w:rPr>
          <w:rStyle w:val="a3"/>
          <w:sz w:val="36"/>
          <w:szCs w:val="36"/>
        </w:rPr>
        <w:t xml:space="preserve"> годы</w:t>
      </w:r>
    </w:p>
    <w:p w:rsidR="002C2CB6" w:rsidRDefault="002C2CB6" w:rsidP="002C2CB6">
      <w:pPr>
        <w:pStyle w:val="p9"/>
        <w:jc w:val="center"/>
        <w:rPr>
          <w:rStyle w:val="s1"/>
          <w:b/>
          <w:bCs/>
        </w:rPr>
      </w:pPr>
    </w:p>
    <w:p w:rsidR="002C2CB6" w:rsidRDefault="002C2CB6" w:rsidP="002C2CB6">
      <w:pPr>
        <w:pStyle w:val="p9"/>
        <w:jc w:val="center"/>
        <w:rPr>
          <w:rStyle w:val="s1"/>
          <w:b/>
          <w:bCs/>
        </w:rPr>
      </w:pPr>
    </w:p>
    <w:p w:rsidR="002C2CB6" w:rsidRDefault="002C2CB6" w:rsidP="002C2CB6">
      <w:pPr>
        <w:pStyle w:val="p9"/>
        <w:jc w:val="center"/>
        <w:rPr>
          <w:rStyle w:val="s1"/>
          <w:b/>
          <w:bCs/>
        </w:rPr>
      </w:pPr>
    </w:p>
    <w:p w:rsidR="002C2CB6" w:rsidRDefault="002C2CB6" w:rsidP="002C2CB6">
      <w:pPr>
        <w:pStyle w:val="p9"/>
        <w:jc w:val="center"/>
        <w:rPr>
          <w:rStyle w:val="s1"/>
          <w:b/>
          <w:bCs/>
        </w:rPr>
      </w:pPr>
    </w:p>
    <w:p w:rsidR="002C2CB6" w:rsidRDefault="002C2CB6" w:rsidP="002C2CB6">
      <w:pPr>
        <w:pStyle w:val="p9"/>
        <w:jc w:val="center"/>
        <w:rPr>
          <w:rStyle w:val="s1"/>
          <w:b/>
          <w:bCs/>
        </w:rPr>
      </w:pPr>
    </w:p>
    <w:p w:rsidR="002C2CB6" w:rsidRDefault="002C2CB6" w:rsidP="002C2CB6">
      <w:pPr>
        <w:pStyle w:val="p9"/>
        <w:jc w:val="center"/>
        <w:rPr>
          <w:rStyle w:val="s1"/>
          <w:b/>
          <w:bCs/>
        </w:rPr>
      </w:pPr>
    </w:p>
    <w:p w:rsidR="002C2CB6" w:rsidRDefault="002C2CB6" w:rsidP="002C2CB6">
      <w:pPr>
        <w:pStyle w:val="p9"/>
        <w:jc w:val="center"/>
        <w:rPr>
          <w:rStyle w:val="s1"/>
          <w:b/>
          <w:bCs/>
        </w:rPr>
      </w:pPr>
    </w:p>
    <w:p w:rsidR="002C2CB6" w:rsidRDefault="002C2CB6" w:rsidP="002C2CB6">
      <w:pPr>
        <w:pStyle w:val="p9"/>
        <w:jc w:val="center"/>
        <w:rPr>
          <w:rStyle w:val="s1"/>
          <w:b/>
          <w:bCs/>
        </w:rPr>
      </w:pPr>
    </w:p>
    <w:p w:rsidR="002C2CB6" w:rsidRDefault="002C2CB6" w:rsidP="002C2CB6">
      <w:pPr>
        <w:pStyle w:val="p9"/>
        <w:jc w:val="center"/>
        <w:rPr>
          <w:rStyle w:val="s1"/>
          <w:b/>
          <w:bCs/>
        </w:rPr>
      </w:pPr>
    </w:p>
    <w:p w:rsidR="002C2CB6" w:rsidRDefault="002C2CB6" w:rsidP="002C2CB6">
      <w:pPr>
        <w:pStyle w:val="p9"/>
        <w:jc w:val="center"/>
        <w:rPr>
          <w:rStyle w:val="s1"/>
          <w:b/>
          <w:bCs/>
        </w:rPr>
      </w:pPr>
    </w:p>
    <w:p w:rsidR="002C2CB6" w:rsidRDefault="002C2CB6" w:rsidP="002C2CB6">
      <w:pPr>
        <w:pStyle w:val="p9"/>
        <w:jc w:val="center"/>
        <w:rPr>
          <w:rStyle w:val="s1"/>
          <w:b/>
          <w:bCs/>
        </w:rPr>
      </w:pPr>
    </w:p>
    <w:p w:rsidR="002C2CB6" w:rsidRDefault="002C2CB6" w:rsidP="002C2CB6">
      <w:pPr>
        <w:pStyle w:val="p9"/>
        <w:jc w:val="center"/>
      </w:pPr>
      <w:r>
        <w:rPr>
          <w:rStyle w:val="s1"/>
          <w:b/>
          <w:bCs/>
        </w:rPr>
        <w:t>201</w:t>
      </w:r>
      <w:r w:rsidRPr="00EF48AF">
        <w:rPr>
          <w:rStyle w:val="s1"/>
          <w:b/>
          <w:bCs/>
        </w:rPr>
        <w:t>6</w:t>
      </w:r>
      <w:r>
        <w:rPr>
          <w:rStyle w:val="s1"/>
          <w:b/>
          <w:bCs/>
        </w:rPr>
        <w:t xml:space="preserve"> г.</w:t>
      </w:r>
    </w:p>
    <w:p w:rsidR="002C2CB6" w:rsidRDefault="002C2CB6" w:rsidP="002C2CB6">
      <w:pPr>
        <w:pStyle w:val="p10"/>
      </w:pPr>
      <w:r>
        <w:lastRenderedPageBreak/>
        <w:t> </w:t>
      </w:r>
    </w:p>
    <w:p w:rsidR="002C2CB6" w:rsidRDefault="002C2CB6" w:rsidP="002C2CB6">
      <w:pPr>
        <w:pStyle w:val="p10"/>
        <w:rPr>
          <w:rStyle w:val="s3"/>
          <w:b/>
        </w:rPr>
      </w:pPr>
      <w:r w:rsidRPr="00955485">
        <w:rPr>
          <w:rStyle w:val="s3"/>
          <w:b/>
        </w:rPr>
        <w:t xml:space="preserve">                                                      </w:t>
      </w:r>
    </w:p>
    <w:p w:rsidR="002C2CB6" w:rsidRDefault="002C2CB6" w:rsidP="002C2CB6">
      <w:pPr>
        <w:pStyle w:val="p10"/>
        <w:rPr>
          <w:b/>
        </w:rPr>
      </w:pPr>
      <w:r w:rsidRPr="00955485">
        <w:rPr>
          <w:b/>
        </w:rPr>
        <w:t>СОДЕРЖАНИЕ</w:t>
      </w:r>
    </w:p>
    <w:p w:rsidR="002C2CB6" w:rsidRDefault="002C2CB6" w:rsidP="002C2CB6">
      <w:pPr>
        <w:pStyle w:val="p10"/>
        <w:rPr>
          <w:b/>
        </w:rPr>
      </w:pPr>
    </w:p>
    <w:p w:rsidR="002C2CB6" w:rsidRDefault="002C2CB6" w:rsidP="002C2CB6">
      <w:pPr>
        <w:pStyle w:val="p10"/>
      </w:pPr>
      <w:r w:rsidRPr="00BD43EB">
        <w:t>Введение </w:t>
      </w:r>
      <w:r>
        <w:t>……………………………………………………………………………..3</w:t>
      </w:r>
    </w:p>
    <w:p w:rsidR="002C2CB6" w:rsidRDefault="002C2CB6" w:rsidP="002C2CB6">
      <w:pPr>
        <w:pStyle w:val="p10"/>
      </w:pPr>
      <w:r>
        <w:t>Общие сведения ……………………………………………………………………..5</w:t>
      </w:r>
    </w:p>
    <w:p w:rsidR="002C2CB6" w:rsidRDefault="002C2CB6" w:rsidP="002C2CB6">
      <w:pPr>
        <w:pStyle w:val="p10"/>
      </w:pPr>
      <w:r>
        <w:t>Раздел: Водоснабжение ……………………………………………………………..6</w:t>
      </w:r>
    </w:p>
    <w:p w:rsidR="002C2CB6" w:rsidRDefault="002C2CB6" w:rsidP="002C2CB6">
      <w:pPr>
        <w:pStyle w:val="p10"/>
      </w:pPr>
      <w:r>
        <w:t>1. Технико-экономическое состояние системы водоснабжения …………………6</w:t>
      </w:r>
    </w:p>
    <w:p w:rsidR="002C2CB6" w:rsidRDefault="002C2CB6" w:rsidP="002C2CB6">
      <w:pPr>
        <w:pStyle w:val="p10"/>
      </w:pPr>
      <w:r>
        <w:t>1.1 Выводы …………………………………………………………………………..10</w:t>
      </w:r>
    </w:p>
    <w:p w:rsidR="002C2CB6" w:rsidRDefault="002C2CB6" w:rsidP="002C2CB6">
      <w:pPr>
        <w:pStyle w:val="p10"/>
      </w:pPr>
      <w:r>
        <w:t>1.2. Анализ существующих проблем ………………………………………………10</w:t>
      </w:r>
    </w:p>
    <w:p w:rsidR="002C2CB6" w:rsidRDefault="002C2CB6" w:rsidP="002C2CB6">
      <w:pPr>
        <w:pStyle w:val="p10"/>
      </w:pPr>
      <w:r>
        <w:t>2. Направления развития системы водоснабжения ………………………………10</w:t>
      </w:r>
    </w:p>
    <w:p w:rsidR="002C2CB6" w:rsidRDefault="002C2CB6" w:rsidP="002C2CB6">
      <w:pPr>
        <w:pStyle w:val="p10"/>
      </w:pPr>
      <w:r>
        <w:t>3. Баланс водоснабжения и потребления  питьевой воды………………………...11</w:t>
      </w:r>
    </w:p>
    <w:p w:rsidR="002C2CB6" w:rsidRDefault="002C2CB6" w:rsidP="002C2CB6">
      <w:pPr>
        <w:pStyle w:val="p10"/>
      </w:pPr>
      <w:r>
        <w:t>4. Предложения по строительству, реконструкции и модернизации объектов</w:t>
      </w:r>
    </w:p>
    <w:p w:rsidR="002C2CB6" w:rsidRDefault="002C2CB6" w:rsidP="002C2CB6">
      <w:pPr>
        <w:pStyle w:val="p10"/>
      </w:pPr>
      <w:r>
        <w:t xml:space="preserve">    системы водоснабжения …………………………………………………………14</w:t>
      </w:r>
    </w:p>
    <w:p w:rsidR="002C2CB6" w:rsidRDefault="002C2CB6" w:rsidP="002C2CB6">
      <w:pPr>
        <w:pStyle w:val="p10"/>
      </w:pPr>
      <w:r>
        <w:t>5. Экологические аспекты мероприятий по строительству, реконструкции</w:t>
      </w:r>
    </w:p>
    <w:p w:rsidR="002C2CB6" w:rsidRDefault="002C2CB6" w:rsidP="002C2CB6">
      <w:pPr>
        <w:pStyle w:val="p10"/>
      </w:pPr>
      <w:r>
        <w:t xml:space="preserve">    и модернизации объектов водоснабжения ………………………………………15</w:t>
      </w:r>
    </w:p>
    <w:p w:rsidR="002C2CB6" w:rsidRDefault="002C2CB6" w:rsidP="002C2CB6">
      <w:pPr>
        <w:pStyle w:val="p10"/>
      </w:pPr>
      <w:r>
        <w:t xml:space="preserve">6. Оценка объемов капитальных вложений в строительство, реконструкцию </w:t>
      </w:r>
    </w:p>
    <w:p w:rsidR="002C2CB6" w:rsidRDefault="002C2CB6" w:rsidP="002C2CB6">
      <w:pPr>
        <w:pStyle w:val="p10"/>
      </w:pPr>
      <w:r>
        <w:t xml:space="preserve">    и модернизацию объектов водоснабжения ……………………………………..15</w:t>
      </w:r>
    </w:p>
    <w:p w:rsidR="002C2CB6" w:rsidRDefault="002C2CB6" w:rsidP="002C2CB6">
      <w:pPr>
        <w:pStyle w:val="p10"/>
      </w:pPr>
      <w:r>
        <w:t>7. Целевые показатели развития системы водоснабжения ………………………..16</w:t>
      </w:r>
    </w:p>
    <w:p w:rsidR="002C2CB6" w:rsidRDefault="002C2CB6" w:rsidP="002C2CB6">
      <w:pPr>
        <w:pStyle w:val="p10"/>
      </w:pPr>
      <w:r>
        <w:t xml:space="preserve">8. Перечень выявленных бесхозяйных объектов водоснабжения и перечень </w:t>
      </w:r>
    </w:p>
    <w:p w:rsidR="002C2CB6" w:rsidRDefault="002C2CB6" w:rsidP="002C2CB6">
      <w:pPr>
        <w:pStyle w:val="p10"/>
      </w:pPr>
      <w:r>
        <w:t xml:space="preserve">    организаций, уполномоченных на их эксплуатацию……………………………16</w:t>
      </w:r>
    </w:p>
    <w:p w:rsidR="002C2CB6" w:rsidRDefault="002C2CB6" w:rsidP="002C2CB6">
      <w:pPr>
        <w:pStyle w:val="p10"/>
      </w:pPr>
      <w:r>
        <w:t>Раздел: Водоотведение…………………………………………………………….....17</w:t>
      </w:r>
    </w:p>
    <w:p w:rsidR="002C2CB6" w:rsidRDefault="002C2CB6" w:rsidP="002C2CB6">
      <w:pPr>
        <w:pStyle w:val="p10"/>
      </w:pPr>
      <w:r>
        <w:t xml:space="preserve">1. Существующее положение в сфере водоотведения …………………………….17     </w:t>
      </w:r>
    </w:p>
    <w:p w:rsidR="002C2CB6" w:rsidRPr="00BD43EB" w:rsidRDefault="002C2CB6" w:rsidP="002C2CB6">
      <w:pPr>
        <w:pStyle w:val="p10"/>
      </w:pPr>
    </w:p>
    <w:p w:rsidR="002C2CB6" w:rsidRDefault="002C2CB6" w:rsidP="002C2CB6">
      <w:pPr>
        <w:pStyle w:val="p8"/>
        <w:jc w:val="center"/>
        <w:rPr>
          <w:rStyle w:val="s3"/>
          <w:b/>
          <w:bCs/>
        </w:rPr>
      </w:pPr>
    </w:p>
    <w:p w:rsidR="002C2CB6" w:rsidRDefault="002C2CB6" w:rsidP="002C2CB6">
      <w:pPr>
        <w:pStyle w:val="p8"/>
        <w:jc w:val="center"/>
        <w:rPr>
          <w:rStyle w:val="s3"/>
          <w:b/>
          <w:bCs/>
        </w:rPr>
      </w:pPr>
    </w:p>
    <w:p w:rsidR="002C2CB6" w:rsidRDefault="002C2CB6" w:rsidP="002C2CB6">
      <w:pPr>
        <w:pStyle w:val="p8"/>
        <w:jc w:val="center"/>
        <w:rPr>
          <w:rStyle w:val="s3"/>
          <w:b/>
          <w:bCs/>
        </w:rPr>
      </w:pPr>
    </w:p>
    <w:p w:rsidR="002C2CB6" w:rsidRDefault="002C2CB6" w:rsidP="002C2CB6">
      <w:pPr>
        <w:pStyle w:val="p8"/>
        <w:jc w:val="center"/>
      </w:pPr>
      <w:r>
        <w:rPr>
          <w:rStyle w:val="s3"/>
          <w:b/>
          <w:bCs/>
        </w:rPr>
        <w:t>ВВЕДЕНИЕ</w:t>
      </w:r>
    </w:p>
    <w:p w:rsidR="002C2CB6" w:rsidRPr="00EF48AF" w:rsidRDefault="002C2CB6" w:rsidP="002C2CB6">
      <w:r w:rsidRPr="00EF48AF">
        <w:rPr>
          <w:rStyle w:val="s4"/>
        </w:rPr>
        <w:t xml:space="preserve">Схема водоснабжения и водоотведения </w:t>
      </w:r>
      <w:r>
        <w:rPr>
          <w:rStyle w:val="s4"/>
        </w:rPr>
        <w:t xml:space="preserve">Солнцевского </w:t>
      </w:r>
      <w:r w:rsidRPr="00EF48AF">
        <w:rPr>
          <w:rStyle w:val="s4"/>
        </w:rPr>
        <w:t>сельского поселения Исилькульского муниципального района Омской области на период до 2027  года разработана на основании следующих документов:</w:t>
      </w:r>
    </w:p>
    <w:p w:rsidR="002C2CB6" w:rsidRPr="00EF48AF" w:rsidRDefault="002C2CB6" w:rsidP="002C2CB6">
      <w:r w:rsidRPr="00EF48AF">
        <w:rPr>
          <w:rStyle w:val="s4"/>
        </w:rPr>
        <w:t>- Федеральный закон от 7 декабря 2011 года № 416-ФЗ «О водоснабжении и водоотведении»</w:t>
      </w:r>
    </w:p>
    <w:p w:rsidR="002C2CB6" w:rsidRPr="00EF48AF" w:rsidRDefault="002C2CB6" w:rsidP="002C2CB6">
      <w:r w:rsidRPr="00EF48AF">
        <w:rPr>
          <w:rStyle w:val="s4"/>
        </w:rPr>
        <w:t>- Федерального закона от 30.12.2004г. № 210-ФЗ «Об основах регулирования тарифов организаций коммунального комплекса»</w:t>
      </w:r>
    </w:p>
    <w:p w:rsidR="002C2CB6" w:rsidRPr="00EF48AF" w:rsidRDefault="002C2CB6" w:rsidP="002C2CB6">
      <w:r w:rsidRPr="00EF48AF">
        <w:rPr>
          <w:rStyle w:val="s4"/>
        </w:rPr>
        <w:t>- «Правил определения и предоставления технических условий подключения объекта капитального строительства к сетям инженерно-технического обеспечения», утвержденных постановлением Правительства РФ от 13.02.2006 г. № 83,</w:t>
      </w:r>
    </w:p>
    <w:p w:rsidR="002C2CB6" w:rsidRPr="00EF48AF" w:rsidRDefault="002C2CB6" w:rsidP="002C2CB6">
      <w:pPr>
        <w:rPr>
          <w:rStyle w:val="s4"/>
        </w:rPr>
      </w:pPr>
      <w:r w:rsidRPr="00EF48AF">
        <w:rPr>
          <w:rStyle w:val="s4"/>
        </w:rPr>
        <w:t>- Водного кодекса Российской Федерации.</w:t>
      </w:r>
    </w:p>
    <w:p w:rsidR="002C2CB6" w:rsidRPr="00EF48AF" w:rsidRDefault="002C2CB6" w:rsidP="002C2CB6">
      <w:pPr>
        <w:jc w:val="both"/>
      </w:pPr>
      <w:r w:rsidRPr="00EF48AF">
        <w:rPr>
          <w:rStyle w:val="s4"/>
        </w:rPr>
        <w:t>- СП 31.13330.2012 «Водоснабжение. Наружные сети и сооружения».</w:t>
      </w:r>
    </w:p>
    <w:p w:rsidR="002C2CB6" w:rsidRPr="00EF48AF" w:rsidRDefault="002C2CB6" w:rsidP="002C2CB6">
      <w:pPr>
        <w:jc w:val="both"/>
      </w:pPr>
      <w:r w:rsidRPr="00EF48AF">
        <w:rPr>
          <w:rStyle w:val="s4"/>
        </w:rPr>
        <w:t>Актуализированная редакция СНИП 2.04.02-84* Приказ Министерства регионального</w:t>
      </w:r>
    </w:p>
    <w:p w:rsidR="002C2CB6" w:rsidRPr="00EF48AF" w:rsidRDefault="002C2CB6" w:rsidP="002C2CB6">
      <w:pPr>
        <w:jc w:val="both"/>
      </w:pPr>
      <w:r w:rsidRPr="00EF48AF">
        <w:rPr>
          <w:rStyle w:val="s4"/>
        </w:rPr>
        <w:t>развития Российской Федерации от 29 декабря 2011 года № 635/14;</w:t>
      </w:r>
    </w:p>
    <w:p w:rsidR="002C2CB6" w:rsidRPr="00EF48AF" w:rsidRDefault="002C2CB6" w:rsidP="002C2CB6">
      <w:pPr>
        <w:jc w:val="both"/>
      </w:pPr>
      <w:r w:rsidRPr="00EF48AF">
        <w:rPr>
          <w:rStyle w:val="s4"/>
        </w:rPr>
        <w:t>- СП 32.13330.2012 «Канализация. Наружные сети и сооружения».</w:t>
      </w:r>
    </w:p>
    <w:p w:rsidR="002C2CB6" w:rsidRPr="00EF48AF" w:rsidRDefault="002C2CB6" w:rsidP="002C2CB6">
      <w:pPr>
        <w:jc w:val="both"/>
      </w:pPr>
      <w:r w:rsidRPr="00EF48AF">
        <w:rPr>
          <w:rStyle w:val="s4"/>
        </w:rPr>
        <w:t>Актуализированная редакция СНИП 2.04.03-85* Приказ Министерства регионального</w:t>
      </w:r>
    </w:p>
    <w:p w:rsidR="002C2CB6" w:rsidRPr="00EF48AF" w:rsidRDefault="002C2CB6" w:rsidP="002C2CB6">
      <w:pPr>
        <w:jc w:val="both"/>
      </w:pPr>
      <w:r w:rsidRPr="00EF48AF">
        <w:rPr>
          <w:rStyle w:val="s4"/>
        </w:rPr>
        <w:t>развития Российской Федерации № 635/11 СП (Свод правил) от 29 декабря 2011 года</w:t>
      </w:r>
    </w:p>
    <w:p w:rsidR="002C2CB6" w:rsidRPr="00EF48AF" w:rsidRDefault="002C2CB6" w:rsidP="002C2CB6">
      <w:pPr>
        <w:jc w:val="both"/>
      </w:pPr>
      <w:r w:rsidRPr="00EF48AF">
        <w:rPr>
          <w:rStyle w:val="s4"/>
        </w:rPr>
        <w:t>№ 13330 2012;</w:t>
      </w:r>
    </w:p>
    <w:p w:rsidR="002C2CB6" w:rsidRPr="00EF48AF" w:rsidRDefault="002C2CB6" w:rsidP="002C2CB6">
      <w:pPr>
        <w:jc w:val="both"/>
      </w:pPr>
      <w:proofErr w:type="gramStart"/>
      <w:r w:rsidRPr="00EF48AF">
        <w:rPr>
          <w:rStyle w:val="s4"/>
        </w:rPr>
        <w:t xml:space="preserve">- </w:t>
      </w:r>
      <w:proofErr w:type="spellStart"/>
      <w:r w:rsidRPr="00EF48AF">
        <w:rPr>
          <w:rStyle w:val="s4"/>
        </w:rPr>
        <w:t>СНиП</w:t>
      </w:r>
      <w:proofErr w:type="spellEnd"/>
      <w:r w:rsidRPr="00EF48AF">
        <w:rPr>
          <w:rStyle w:val="s4"/>
        </w:rPr>
        <w:t xml:space="preserve"> 2.04.01-85* «Внутренний водопровод и канализация зданий» (Официальное</w:t>
      </w:r>
      <w:proofErr w:type="gramEnd"/>
    </w:p>
    <w:p w:rsidR="002C2CB6" w:rsidRPr="00EF48AF" w:rsidRDefault="002C2CB6" w:rsidP="002C2CB6">
      <w:pPr>
        <w:jc w:val="both"/>
      </w:pPr>
      <w:r w:rsidRPr="00EF48AF">
        <w:rPr>
          <w:rStyle w:val="s4"/>
        </w:rPr>
        <w:t>издание), М.: ГУП ЦПП, 2003. Дата редакции: 01.01.2003;</w:t>
      </w:r>
    </w:p>
    <w:p w:rsidR="002C2CB6" w:rsidRPr="00EF48AF" w:rsidRDefault="002C2CB6" w:rsidP="002C2CB6">
      <w:pPr>
        <w:jc w:val="both"/>
      </w:pPr>
      <w:r w:rsidRPr="00EF48AF">
        <w:rPr>
          <w:rStyle w:val="s4"/>
        </w:rPr>
        <w:t>- Приказ Министерства регионального развития Российской Федерации от 6 мая</w:t>
      </w:r>
    </w:p>
    <w:p w:rsidR="002C2CB6" w:rsidRPr="00EF48AF" w:rsidRDefault="002C2CB6" w:rsidP="002C2CB6">
      <w:pPr>
        <w:jc w:val="both"/>
      </w:pPr>
      <w:r w:rsidRPr="00EF48AF">
        <w:rPr>
          <w:rStyle w:val="s4"/>
        </w:rPr>
        <w:t>2011 года № 204 «О разработке программ комплексного развития систем коммунальной</w:t>
      </w:r>
    </w:p>
    <w:p w:rsidR="002C2CB6" w:rsidRPr="00EF48AF" w:rsidRDefault="002C2CB6" w:rsidP="002C2CB6">
      <w:pPr>
        <w:jc w:val="both"/>
      </w:pPr>
      <w:r w:rsidRPr="00EF48AF">
        <w:rPr>
          <w:rStyle w:val="s4"/>
        </w:rPr>
        <w:t>инфраструктуры муниципальных образований»;</w:t>
      </w:r>
    </w:p>
    <w:p w:rsidR="002C2CB6" w:rsidRPr="00EF48AF" w:rsidRDefault="002C2CB6" w:rsidP="002C2CB6">
      <w:r w:rsidRPr="00EF48AF">
        <w:rPr>
          <w:rStyle w:val="s4"/>
        </w:rPr>
        <w:t xml:space="preserve">Схема включает первоочередные мероприятия по созданию и развитию централизованных систем водоснабжения и водоотведения, повышению надежности функционирования этих систем и обеспечивающие комфортные и безопасные условия для проживания людей в </w:t>
      </w:r>
      <w:proofErr w:type="spellStart"/>
      <w:r>
        <w:rPr>
          <w:rStyle w:val="s4"/>
        </w:rPr>
        <w:t>Солнцевском</w:t>
      </w:r>
      <w:proofErr w:type="spellEnd"/>
      <w:r w:rsidRPr="00EF48AF">
        <w:rPr>
          <w:rStyle w:val="s4"/>
        </w:rPr>
        <w:t xml:space="preserve"> сельском поселении Исилькульского муниципального района Омской области.</w:t>
      </w:r>
    </w:p>
    <w:p w:rsidR="002C2CB6" w:rsidRPr="00EF48AF" w:rsidRDefault="002C2CB6" w:rsidP="002C2CB6">
      <w:r w:rsidRPr="00EF48AF">
        <w:rPr>
          <w:rStyle w:val="s4"/>
        </w:rPr>
        <w:t>Мероприятия охватывают следующие объекты системы коммунальной инфраструктуры:</w:t>
      </w:r>
    </w:p>
    <w:p w:rsidR="002C2CB6" w:rsidRPr="00EF48AF" w:rsidRDefault="002C2CB6" w:rsidP="002C2CB6">
      <w:r w:rsidRPr="00EF48AF">
        <w:rPr>
          <w:rStyle w:val="s4"/>
        </w:rPr>
        <w:t>– в системе водоснабжения – водозаборы (подземные), насосные станции, магистральные сети водопровода;</w:t>
      </w:r>
    </w:p>
    <w:p w:rsidR="002C2CB6" w:rsidRPr="00EF48AF" w:rsidRDefault="002C2CB6" w:rsidP="002C2CB6">
      <w:r w:rsidRPr="00EF48AF">
        <w:rPr>
          <w:rStyle w:val="s4"/>
        </w:rPr>
        <w:t>– в системе водоотведения – канализационные очистные сооружения.</w:t>
      </w:r>
    </w:p>
    <w:p w:rsidR="002C2CB6" w:rsidRPr="00EF48AF" w:rsidRDefault="002C2CB6" w:rsidP="002C2CB6">
      <w:r w:rsidRPr="00EF48AF">
        <w:rPr>
          <w:rStyle w:val="s4"/>
        </w:rPr>
        <w:t>В условиях недостатка собственных средств на проведение работ по модернизации</w:t>
      </w:r>
    </w:p>
    <w:p w:rsidR="002C2CB6" w:rsidRPr="00EF48AF" w:rsidRDefault="002C2CB6" w:rsidP="002C2CB6">
      <w:pPr>
        <w:rPr>
          <w:rStyle w:val="s4"/>
        </w:rPr>
      </w:pPr>
      <w:r w:rsidRPr="00EF48AF">
        <w:rPr>
          <w:rStyle w:val="s4"/>
        </w:rPr>
        <w:t>существующих сетей и сооружений, строительству новых объектов систем водоснабжения и водоотведения, затраты на реализацию мероприятий схемы планируется финансировать за счет денежных средств потребителей путем установления тарифов на подключение к системам водоснабжения и водоотведения.</w:t>
      </w:r>
    </w:p>
    <w:p w:rsidR="002C2CB6" w:rsidRPr="00EF48AF" w:rsidRDefault="002C2CB6" w:rsidP="002C2CB6">
      <w:r w:rsidRPr="00EF48AF">
        <w:rPr>
          <w:rStyle w:val="s4"/>
        </w:rPr>
        <w:t>Кроме этого,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инфраструктуры.</w:t>
      </w:r>
    </w:p>
    <w:p w:rsidR="002C2CB6" w:rsidRPr="00EF48AF" w:rsidRDefault="002C2CB6" w:rsidP="002C2CB6">
      <w:pPr>
        <w:rPr>
          <w:rStyle w:val="s4"/>
        </w:rPr>
      </w:pPr>
    </w:p>
    <w:p w:rsidR="002C2CB6" w:rsidRPr="00EF48AF" w:rsidRDefault="002C2CB6" w:rsidP="002C2CB6">
      <w:pPr>
        <w:jc w:val="center"/>
      </w:pPr>
      <w:r w:rsidRPr="00EF48AF">
        <w:rPr>
          <w:rStyle w:val="s3"/>
          <w:b/>
        </w:rPr>
        <w:t>Наименование</w:t>
      </w:r>
    </w:p>
    <w:p w:rsidR="002C2CB6" w:rsidRPr="00A82E01" w:rsidRDefault="002C2CB6" w:rsidP="002C2CB6">
      <w:pPr>
        <w:pStyle w:val="p6"/>
        <w:jc w:val="both"/>
      </w:pPr>
      <w:r w:rsidRPr="00A82E01">
        <w:rPr>
          <w:rStyle w:val="s4"/>
        </w:rPr>
        <w:t xml:space="preserve">Схема водоснабжения и водоотведения </w:t>
      </w:r>
      <w:r>
        <w:rPr>
          <w:rStyle w:val="s4"/>
        </w:rPr>
        <w:t>Солнцевского</w:t>
      </w:r>
      <w:r w:rsidRPr="00A82E01">
        <w:rPr>
          <w:rStyle w:val="s4"/>
        </w:rPr>
        <w:t xml:space="preserve"> сельского поселения Исилькульского муниципального района Омской области на </w:t>
      </w:r>
      <w:r w:rsidRPr="00BD43EB">
        <w:rPr>
          <w:rStyle w:val="s4"/>
        </w:rPr>
        <w:t>201</w:t>
      </w:r>
      <w:r w:rsidRPr="0008710B">
        <w:rPr>
          <w:rStyle w:val="s4"/>
        </w:rPr>
        <w:t>6</w:t>
      </w:r>
      <w:r w:rsidRPr="00BD43EB">
        <w:rPr>
          <w:rStyle w:val="s4"/>
        </w:rPr>
        <w:t>-202</w:t>
      </w:r>
      <w:r w:rsidRPr="00500694">
        <w:rPr>
          <w:rStyle w:val="s4"/>
        </w:rPr>
        <w:t>7</w:t>
      </w:r>
      <w:r w:rsidRPr="00BD43EB">
        <w:rPr>
          <w:rStyle w:val="s4"/>
        </w:rPr>
        <w:t>годы.</w:t>
      </w:r>
    </w:p>
    <w:p w:rsidR="002C2CB6" w:rsidRPr="00EF48AF" w:rsidRDefault="002C2CB6" w:rsidP="00534E8D">
      <w:pPr>
        <w:jc w:val="center"/>
        <w:rPr>
          <w:rStyle w:val="s3"/>
          <w:b/>
        </w:rPr>
      </w:pPr>
      <w:r w:rsidRPr="00EF48AF">
        <w:rPr>
          <w:rStyle w:val="s3"/>
          <w:b/>
        </w:rPr>
        <w:t>Инициатор проекта (муниципальный заказчик)</w:t>
      </w:r>
    </w:p>
    <w:p w:rsidR="002C2CB6" w:rsidRPr="00EF48AF" w:rsidRDefault="002C2CB6" w:rsidP="002C2CB6">
      <w:r w:rsidRPr="00EF48AF">
        <w:rPr>
          <w:rStyle w:val="s3"/>
          <w:b/>
        </w:rPr>
        <w:t xml:space="preserve"> </w:t>
      </w:r>
      <w:r w:rsidRPr="00EF48AF">
        <w:rPr>
          <w:rStyle w:val="s4"/>
        </w:rPr>
        <w:t xml:space="preserve">Глава администрации Исилькульского муниципального района Омской области </w:t>
      </w:r>
    </w:p>
    <w:p w:rsidR="002C2CB6" w:rsidRPr="00A82E01" w:rsidRDefault="002C2CB6" w:rsidP="00534E8D">
      <w:pPr>
        <w:pStyle w:val="p6"/>
        <w:jc w:val="center"/>
        <w:rPr>
          <w:b/>
        </w:rPr>
      </w:pPr>
      <w:r w:rsidRPr="00A82E01">
        <w:rPr>
          <w:rStyle w:val="s3"/>
          <w:b/>
        </w:rPr>
        <w:lastRenderedPageBreak/>
        <w:t>Местонахождение проекта</w:t>
      </w:r>
    </w:p>
    <w:p w:rsidR="002C2CB6" w:rsidRPr="00A82E01" w:rsidRDefault="002C2CB6" w:rsidP="002C2CB6">
      <w:pPr>
        <w:pStyle w:val="p6"/>
      </w:pPr>
      <w:r w:rsidRPr="00A82E01">
        <w:rPr>
          <w:rStyle w:val="s4"/>
        </w:rPr>
        <w:t xml:space="preserve">Россия, Омская область, Исилькульский муниципальный район, </w:t>
      </w:r>
      <w:proofErr w:type="spellStart"/>
      <w:r>
        <w:rPr>
          <w:rStyle w:val="s4"/>
        </w:rPr>
        <w:t>Солнцевское</w:t>
      </w:r>
      <w:proofErr w:type="spellEnd"/>
      <w:r w:rsidRPr="00A82E01">
        <w:rPr>
          <w:rStyle w:val="s4"/>
        </w:rPr>
        <w:t xml:space="preserve"> сельское поселение.</w:t>
      </w:r>
    </w:p>
    <w:p w:rsidR="002C2CB6" w:rsidRPr="002E09F4" w:rsidRDefault="002C2CB6" w:rsidP="00534E8D">
      <w:pPr>
        <w:pStyle w:val="p8"/>
        <w:jc w:val="center"/>
      </w:pPr>
      <w:r w:rsidRPr="002E09F4">
        <w:rPr>
          <w:rStyle w:val="s3"/>
          <w:b/>
        </w:rPr>
        <w:t>Цели схемы:</w:t>
      </w:r>
    </w:p>
    <w:p w:rsidR="002C2CB6" w:rsidRPr="00EF48AF" w:rsidRDefault="002C2CB6" w:rsidP="002C2CB6">
      <w:pPr>
        <w:jc w:val="both"/>
        <w:rPr>
          <w:highlight w:val="cyan"/>
        </w:rPr>
      </w:pPr>
      <w:r w:rsidRPr="00EF48AF">
        <w:rPr>
          <w:rStyle w:val="s4"/>
        </w:rPr>
        <w:t>– обеспечение развития систем централизованного водоснабжения  для</w:t>
      </w:r>
      <w:r w:rsidRPr="00EF48AF">
        <w:t xml:space="preserve"> </w:t>
      </w:r>
      <w:r w:rsidRPr="00EF48AF">
        <w:rPr>
          <w:rStyle w:val="s4"/>
        </w:rPr>
        <w:t>существующего и нового строительства жилищного комплекса, а также объектов</w:t>
      </w:r>
      <w:r w:rsidRPr="00EF48AF">
        <w:t xml:space="preserve"> </w:t>
      </w:r>
      <w:r w:rsidRPr="00EF48AF">
        <w:rPr>
          <w:rStyle w:val="s4"/>
        </w:rPr>
        <w:t>социально-культурного и рекреационного назначения в период до 2027 года;</w:t>
      </w:r>
    </w:p>
    <w:p w:rsidR="002C2CB6" w:rsidRPr="00EF48AF" w:rsidRDefault="002C2CB6" w:rsidP="002C2CB6">
      <w:pPr>
        <w:jc w:val="both"/>
      </w:pPr>
      <w:r w:rsidRPr="00EF48AF">
        <w:rPr>
          <w:rStyle w:val="s4"/>
        </w:rPr>
        <w:t>- увеличение объемов производства коммунальной продукции (оказание услуг) по</w:t>
      </w:r>
      <w:r w:rsidRPr="00EF48AF">
        <w:t xml:space="preserve"> </w:t>
      </w:r>
      <w:r w:rsidRPr="00EF48AF">
        <w:rPr>
          <w:rStyle w:val="s4"/>
        </w:rPr>
        <w:t>водоснабжению  при повышении качества и сохранении приемлемости</w:t>
      </w:r>
      <w:r w:rsidRPr="00EF48AF">
        <w:t xml:space="preserve"> </w:t>
      </w:r>
      <w:r w:rsidRPr="00EF48AF">
        <w:rPr>
          <w:rStyle w:val="s4"/>
        </w:rPr>
        <w:t>действующей ценовой политики;</w:t>
      </w:r>
    </w:p>
    <w:p w:rsidR="002C2CB6" w:rsidRPr="00EF48AF" w:rsidRDefault="002C2CB6" w:rsidP="002C2CB6">
      <w:pPr>
        <w:jc w:val="both"/>
      </w:pPr>
      <w:r w:rsidRPr="00EF48AF">
        <w:rPr>
          <w:rStyle w:val="s4"/>
        </w:rPr>
        <w:t>– улучшение работы систем водоснабжения и водоотведения;</w:t>
      </w:r>
    </w:p>
    <w:p w:rsidR="002C2CB6" w:rsidRPr="00EF48AF" w:rsidRDefault="002C2CB6" w:rsidP="002C2CB6">
      <w:pPr>
        <w:jc w:val="both"/>
      </w:pPr>
      <w:r w:rsidRPr="00EF48AF">
        <w:rPr>
          <w:rStyle w:val="s4"/>
        </w:rPr>
        <w:t>- повышение качества питьевой воды, поступающей к потребителям;</w:t>
      </w:r>
    </w:p>
    <w:p w:rsidR="002C2CB6" w:rsidRPr="00EF48AF" w:rsidRDefault="002C2CB6" w:rsidP="002C2CB6">
      <w:pPr>
        <w:jc w:val="both"/>
      </w:pPr>
      <w:r w:rsidRPr="00EF48AF">
        <w:rPr>
          <w:rStyle w:val="s4"/>
        </w:rPr>
        <w:t>- снижение вредного воздействия на окружающую среду.</w:t>
      </w:r>
    </w:p>
    <w:p w:rsidR="002C2CB6" w:rsidRPr="00BF6588" w:rsidRDefault="002C2CB6" w:rsidP="00534E8D">
      <w:pPr>
        <w:jc w:val="center"/>
        <w:rPr>
          <w:rStyle w:val="s4"/>
          <w:b/>
        </w:rPr>
      </w:pPr>
      <w:r w:rsidRPr="00EF48AF">
        <w:rPr>
          <w:rStyle w:val="s3"/>
          <w:b/>
        </w:rPr>
        <w:t>Способ достижения цели:</w:t>
      </w:r>
    </w:p>
    <w:p w:rsidR="002C2CB6" w:rsidRPr="00EF48AF" w:rsidRDefault="002C2CB6" w:rsidP="002C2CB6">
      <w:pPr>
        <w:jc w:val="both"/>
      </w:pPr>
      <w:r w:rsidRPr="00EF48AF">
        <w:rPr>
          <w:rStyle w:val="s4"/>
        </w:rPr>
        <w:t>– реконструкция существующих водозаборных узлов;</w:t>
      </w:r>
    </w:p>
    <w:p w:rsidR="002C2CB6" w:rsidRPr="00EF48AF" w:rsidRDefault="002C2CB6" w:rsidP="002C2CB6">
      <w:pPr>
        <w:jc w:val="both"/>
      </w:pPr>
      <w:r w:rsidRPr="00EF48AF">
        <w:rPr>
          <w:rStyle w:val="s4"/>
        </w:rPr>
        <w:t>- строительство новых водозаборных узлов с установками водоподготовки;</w:t>
      </w:r>
    </w:p>
    <w:p w:rsidR="002C2CB6" w:rsidRPr="00EF48AF" w:rsidRDefault="002C2CB6" w:rsidP="002C2CB6">
      <w:pPr>
        <w:jc w:val="both"/>
      </w:pPr>
      <w:r w:rsidRPr="00EF48AF">
        <w:rPr>
          <w:rStyle w:val="s4"/>
        </w:rPr>
        <w:t>- строительство централизованной сети магистральных водоводов, обеспечивающих</w:t>
      </w:r>
    </w:p>
    <w:p w:rsidR="002C2CB6" w:rsidRPr="00EF48AF" w:rsidRDefault="002C2CB6" w:rsidP="002C2CB6">
      <w:pPr>
        <w:jc w:val="both"/>
        <w:rPr>
          <w:rStyle w:val="s4"/>
        </w:rPr>
      </w:pPr>
      <w:r w:rsidRPr="00EF48AF">
        <w:rPr>
          <w:rStyle w:val="s4"/>
        </w:rPr>
        <w:t xml:space="preserve">возможность качественного снабжения водой населения и юридических лиц </w:t>
      </w:r>
      <w:r>
        <w:rPr>
          <w:rStyle w:val="s4"/>
        </w:rPr>
        <w:t xml:space="preserve">Солнцевского </w:t>
      </w:r>
      <w:r w:rsidRPr="00EF48AF">
        <w:rPr>
          <w:rStyle w:val="s4"/>
        </w:rPr>
        <w:t>сельского поселения Исилькульского муниципального района Омской области</w:t>
      </w:r>
    </w:p>
    <w:p w:rsidR="002C2CB6" w:rsidRPr="00EF48AF" w:rsidRDefault="002C2CB6" w:rsidP="002C2CB6">
      <w:pPr>
        <w:jc w:val="both"/>
      </w:pPr>
      <w:r w:rsidRPr="00EF48AF">
        <w:rPr>
          <w:rStyle w:val="s4"/>
        </w:rPr>
        <w:t>– реконструкция существующих водопроводных сетей;</w:t>
      </w:r>
    </w:p>
    <w:p w:rsidR="002C2CB6" w:rsidRPr="00EF48AF" w:rsidRDefault="002C2CB6" w:rsidP="002C2CB6">
      <w:pPr>
        <w:jc w:val="both"/>
      </w:pPr>
      <w:r w:rsidRPr="00EF48AF">
        <w:rPr>
          <w:rStyle w:val="s4"/>
        </w:rPr>
        <w:t xml:space="preserve">- модернизация объектов инженерной инфраструктуры путем внедрения </w:t>
      </w:r>
      <w:proofErr w:type="spellStart"/>
      <w:r w:rsidRPr="00EF48AF">
        <w:rPr>
          <w:rStyle w:val="s4"/>
        </w:rPr>
        <w:t>ресурс</w:t>
      </w:r>
      <w:proofErr w:type="gramStart"/>
      <w:r w:rsidRPr="00EF48AF">
        <w:rPr>
          <w:rStyle w:val="s4"/>
        </w:rPr>
        <w:t>о</w:t>
      </w:r>
      <w:proofErr w:type="spellEnd"/>
      <w:r w:rsidRPr="00EF48AF">
        <w:rPr>
          <w:rStyle w:val="s4"/>
        </w:rPr>
        <w:t>-</w:t>
      </w:r>
      <w:proofErr w:type="gramEnd"/>
      <w:r w:rsidRPr="00EF48AF">
        <w:rPr>
          <w:rStyle w:val="s4"/>
        </w:rPr>
        <w:t xml:space="preserve"> и</w:t>
      </w:r>
    </w:p>
    <w:p w:rsidR="002C2CB6" w:rsidRPr="00EF48AF" w:rsidRDefault="002C2CB6" w:rsidP="002C2CB6">
      <w:pPr>
        <w:jc w:val="both"/>
      </w:pPr>
      <w:r w:rsidRPr="00EF48AF">
        <w:rPr>
          <w:rStyle w:val="s4"/>
        </w:rPr>
        <w:t>энергосберегающих технологий;</w:t>
      </w:r>
    </w:p>
    <w:p w:rsidR="002C2CB6" w:rsidRPr="00EF48AF" w:rsidRDefault="002C2CB6" w:rsidP="002C2CB6">
      <w:pPr>
        <w:jc w:val="both"/>
      </w:pPr>
      <w:r w:rsidRPr="00EF48AF">
        <w:rPr>
          <w:rStyle w:val="s4"/>
        </w:rPr>
        <w:t>- установка приборов учета;</w:t>
      </w:r>
    </w:p>
    <w:p w:rsidR="002C2CB6" w:rsidRPr="00EF48AF" w:rsidRDefault="002C2CB6" w:rsidP="002C2CB6">
      <w:pPr>
        <w:jc w:val="both"/>
      </w:pPr>
      <w:r w:rsidRPr="00EF48AF">
        <w:rPr>
          <w:rStyle w:val="s4"/>
        </w:rPr>
        <w:t>– обеспечение подключения вновь строящихся (реконструируемых) объектов</w:t>
      </w:r>
    </w:p>
    <w:p w:rsidR="002C2CB6" w:rsidRPr="00EF48AF" w:rsidRDefault="002C2CB6" w:rsidP="002C2CB6">
      <w:pPr>
        <w:jc w:val="both"/>
      </w:pPr>
      <w:r w:rsidRPr="00EF48AF">
        <w:rPr>
          <w:rStyle w:val="s4"/>
        </w:rPr>
        <w:t>недвижимости к системам водоснабжения  с гарантированным объемом</w:t>
      </w:r>
      <w:r w:rsidRPr="00EF48AF">
        <w:t xml:space="preserve"> </w:t>
      </w:r>
      <w:r w:rsidRPr="00EF48AF">
        <w:rPr>
          <w:rStyle w:val="s4"/>
        </w:rPr>
        <w:t>заявленных мощностей в конкретной точке на существующем трубопроводе</w:t>
      </w:r>
      <w:r w:rsidRPr="00EF48AF">
        <w:t xml:space="preserve"> </w:t>
      </w:r>
      <w:r w:rsidRPr="00EF48AF">
        <w:rPr>
          <w:rStyle w:val="s4"/>
        </w:rPr>
        <w:t>необходимого диаметра.</w:t>
      </w:r>
    </w:p>
    <w:p w:rsidR="002C2CB6" w:rsidRPr="00EF48AF" w:rsidRDefault="002C2CB6" w:rsidP="00534E8D">
      <w:pPr>
        <w:jc w:val="center"/>
        <w:rPr>
          <w:b/>
        </w:rPr>
      </w:pPr>
      <w:r w:rsidRPr="00EF48AF">
        <w:rPr>
          <w:rStyle w:val="s3"/>
          <w:b/>
        </w:rPr>
        <w:t>Сроки и этапы реализации схемы</w:t>
      </w:r>
    </w:p>
    <w:p w:rsidR="002C2CB6" w:rsidRPr="00EF48AF" w:rsidRDefault="002C2CB6" w:rsidP="002C2CB6">
      <w:pPr>
        <w:jc w:val="both"/>
      </w:pPr>
      <w:r w:rsidRPr="00EF48AF">
        <w:rPr>
          <w:rStyle w:val="s4"/>
        </w:rPr>
        <w:t>Схема будет реализована в период с 2016 по 2027 годы</w:t>
      </w:r>
    </w:p>
    <w:p w:rsidR="002C2CB6" w:rsidRPr="00A82E01" w:rsidRDefault="002C2CB6" w:rsidP="00534E8D">
      <w:pPr>
        <w:pStyle w:val="p10"/>
        <w:jc w:val="center"/>
      </w:pPr>
      <w:r w:rsidRPr="00A82E01">
        <w:rPr>
          <w:rStyle w:val="s3"/>
          <w:b/>
        </w:rPr>
        <w:t>Ожидаемые результаты от реализации мероприятий схемы</w:t>
      </w:r>
    </w:p>
    <w:p w:rsidR="002C2CB6" w:rsidRPr="00EF48AF" w:rsidRDefault="002C2CB6" w:rsidP="002C2CB6">
      <w:pPr>
        <w:jc w:val="both"/>
      </w:pPr>
      <w:r w:rsidRPr="00EF48AF">
        <w:rPr>
          <w:rStyle w:val="s4"/>
        </w:rPr>
        <w:t xml:space="preserve">1. Создание современной коммунальной инфраструктуры </w:t>
      </w:r>
      <w:proofErr w:type="gramStart"/>
      <w:r w:rsidRPr="00EF48AF">
        <w:rPr>
          <w:rStyle w:val="s4"/>
        </w:rPr>
        <w:t>сельских</w:t>
      </w:r>
      <w:proofErr w:type="gramEnd"/>
      <w:r w:rsidRPr="00EF48AF">
        <w:rPr>
          <w:rStyle w:val="s4"/>
        </w:rPr>
        <w:t xml:space="preserve"> населенных</w:t>
      </w:r>
    </w:p>
    <w:p w:rsidR="002C2CB6" w:rsidRPr="00EF48AF" w:rsidRDefault="002C2CB6" w:rsidP="002C2CB6">
      <w:pPr>
        <w:jc w:val="both"/>
      </w:pPr>
      <w:r w:rsidRPr="00EF48AF">
        <w:rPr>
          <w:rStyle w:val="s4"/>
        </w:rPr>
        <w:t>пунктов.</w:t>
      </w:r>
    </w:p>
    <w:p w:rsidR="002C2CB6" w:rsidRPr="00EF48AF" w:rsidRDefault="002C2CB6" w:rsidP="002C2CB6">
      <w:pPr>
        <w:jc w:val="both"/>
      </w:pPr>
      <w:r w:rsidRPr="00EF48AF">
        <w:rPr>
          <w:rStyle w:val="s4"/>
        </w:rPr>
        <w:t>2. Повышение качества предоставления коммунальных услуг.</w:t>
      </w:r>
    </w:p>
    <w:p w:rsidR="002C2CB6" w:rsidRPr="00EF48AF" w:rsidRDefault="002C2CB6" w:rsidP="002C2CB6">
      <w:pPr>
        <w:jc w:val="both"/>
      </w:pPr>
      <w:r w:rsidRPr="00EF48AF">
        <w:rPr>
          <w:rStyle w:val="s4"/>
        </w:rPr>
        <w:t>3. Снижение уровня износа объектов водоснабжения.</w:t>
      </w:r>
    </w:p>
    <w:p w:rsidR="002C2CB6" w:rsidRPr="00EF48AF" w:rsidRDefault="002C2CB6" w:rsidP="002C2CB6">
      <w:pPr>
        <w:jc w:val="both"/>
        <w:rPr>
          <w:rStyle w:val="s4"/>
        </w:rPr>
      </w:pPr>
      <w:r w:rsidRPr="00EF48AF">
        <w:rPr>
          <w:rStyle w:val="s4"/>
        </w:rPr>
        <w:t xml:space="preserve">4. Улучшение экологической ситуации на территории </w:t>
      </w:r>
      <w:r>
        <w:rPr>
          <w:rStyle w:val="s4"/>
        </w:rPr>
        <w:t>Солнцевского</w:t>
      </w:r>
      <w:r w:rsidRPr="00EF48AF">
        <w:rPr>
          <w:rStyle w:val="s4"/>
        </w:rPr>
        <w:t xml:space="preserve"> сельского поселения Исилькульского муниципального района Омской области </w:t>
      </w:r>
    </w:p>
    <w:p w:rsidR="002C2CB6" w:rsidRPr="00EF48AF" w:rsidRDefault="002C2CB6" w:rsidP="002C2CB6">
      <w:pPr>
        <w:jc w:val="both"/>
      </w:pPr>
      <w:r w:rsidRPr="00EF48AF">
        <w:rPr>
          <w:rStyle w:val="s4"/>
        </w:rPr>
        <w:t>5. Создание благоприятных условий для привлечения средств внебюджетных</w:t>
      </w:r>
    </w:p>
    <w:p w:rsidR="002C2CB6" w:rsidRPr="00EF48AF" w:rsidRDefault="002C2CB6" w:rsidP="002C2CB6">
      <w:pPr>
        <w:jc w:val="both"/>
      </w:pPr>
      <w:proofErr w:type="gramStart"/>
      <w:r w:rsidRPr="00EF48AF">
        <w:rPr>
          <w:rStyle w:val="s4"/>
        </w:rPr>
        <w:t>источников (в том числе средств частных инвесторов, кредитных средств и личных,</w:t>
      </w:r>
      <w:proofErr w:type="gramEnd"/>
    </w:p>
    <w:p w:rsidR="002C2CB6" w:rsidRPr="00EF48AF" w:rsidRDefault="002C2CB6" w:rsidP="002C2CB6">
      <w:pPr>
        <w:jc w:val="both"/>
      </w:pPr>
      <w:r w:rsidRPr="00EF48AF">
        <w:rPr>
          <w:rStyle w:val="s4"/>
        </w:rPr>
        <w:t>сре</w:t>
      </w:r>
      <w:proofErr w:type="gramStart"/>
      <w:r w:rsidRPr="00EF48AF">
        <w:rPr>
          <w:rStyle w:val="s4"/>
        </w:rPr>
        <w:t>дств гр</w:t>
      </w:r>
      <w:proofErr w:type="gramEnd"/>
      <w:r w:rsidRPr="00EF48AF">
        <w:rPr>
          <w:rStyle w:val="s4"/>
        </w:rPr>
        <w:t>аждан) с целью финансирования проектов модернизации и строительства</w:t>
      </w:r>
    </w:p>
    <w:p w:rsidR="002C2CB6" w:rsidRPr="00BF6588" w:rsidRDefault="002C2CB6" w:rsidP="002C2CB6">
      <w:pPr>
        <w:rPr>
          <w:rStyle w:val="s4"/>
        </w:rPr>
      </w:pPr>
      <w:r w:rsidRPr="00BF6588">
        <w:rPr>
          <w:rStyle w:val="s4"/>
        </w:rPr>
        <w:t>объектов водоснабжения.2</w:t>
      </w:r>
    </w:p>
    <w:p w:rsidR="002C2CB6" w:rsidRPr="00EF48AF" w:rsidRDefault="002C2CB6" w:rsidP="002C2CB6">
      <w:pPr>
        <w:jc w:val="both"/>
      </w:pPr>
      <w:r w:rsidRPr="00EF48AF">
        <w:rPr>
          <w:rStyle w:val="s4"/>
        </w:rPr>
        <w:t>6. Обеспечение сетями водоснабжения земельных участков,</w:t>
      </w:r>
    </w:p>
    <w:p w:rsidR="002C2CB6" w:rsidRPr="00EF48AF" w:rsidRDefault="002C2CB6" w:rsidP="002C2CB6">
      <w:pPr>
        <w:jc w:val="both"/>
      </w:pPr>
      <w:r w:rsidRPr="00EF48AF">
        <w:rPr>
          <w:rStyle w:val="s4"/>
        </w:rPr>
        <w:t>определенных для вновь строящегося жилищного фонда и объектов производственного, рекреационного и социально-культурного назначения.</w:t>
      </w:r>
    </w:p>
    <w:p w:rsidR="002C2CB6" w:rsidRPr="00EF48AF" w:rsidRDefault="002C2CB6" w:rsidP="002C2CB6">
      <w:pPr>
        <w:jc w:val="both"/>
      </w:pPr>
      <w:r w:rsidRPr="00EF48AF">
        <w:rPr>
          <w:rStyle w:val="s4"/>
        </w:rPr>
        <w:t>7. Увеличение мощности систем водоснабжения.</w:t>
      </w:r>
    </w:p>
    <w:p w:rsidR="002C2CB6" w:rsidRPr="00EF48AF" w:rsidRDefault="002C2CB6" w:rsidP="00534E8D">
      <w:pPr>
        <w:jc w:val="center"/>
        <w:rPr>
          <w:b/>
        </w:rPr>
      </w:pPr>
      <w:r w:rsidRPr="00EF48AF">
        <w:rPr>
          <w:rStyle w:val="s3"/>
          <w:b/>
        </w:rPr>
        <w:t>Контроль исполнения инвестиционной программы</w:t>
      </w:r>
    </w:p>
    <w:p w:rsidR="002C2CB6" w:rsidRPr="00EF48AF" w:rsidRDefault="002C2CB6" w:rsidP="002C2CB6">
      <w:pPr>
        <w:jc w:val="both"/>
      </w:pPr>
      <w:r w:rsidRPr="00EF48AF">
        <w:rPr>
          <w:rStyle w:val="s4"/>
        </w:rPr>
        <w:t>Оперативный контроль осуществляет отдел строительства и ЖКХ Исилькульского муниципального района Омской области</w:t>
      </w:r>
      <w:r w:rsidRPr="00EF48AF">
        <w:rPr>
          <w:rStyle w:val="a3"/>
        </w:rPr>
        <w:t>.</w:t>
      </w:r>
    </w:p>
    <w:p w:rsidR="00534E8D" w:rsidRDefault="00534E8D" w:rsidP="00534E8D">
      <w:pPr>
        <w:pStyle w:val="p8"/>
        <w:jc w:val="center"/>
        <w:rPr>
          <w:rStyle w:val="s3"/>
          <w:b/>
          <w:bCs/>
        </w:rPr>
      </w:pPr>
    </w:p>
    <w:p w:rsidR="002C2CB6" w:rsidRPr="00BF6588" w:rsidRDefault="002C2CB6" w:rsidP="00534E8D">
      <w:pPr>
        <w:pStyle w:val="p8"/>
        <w:jc w:val="center"/>
      </w:pPr>
      <w:r w:rsidRPr="00BF6588">
        <w:rPr>
          <w:rStyle w:val="s3"/>
          <w:b/>
          <w:bCs/>
        </w:rPr>
        <w:t>ОБЩИЕ СВЕДЕНИЯ</w:t>
      </w:r>
    </w:p>
    <w:p w:rsidR="002C2CB6" w:rsidRPr="00BF6588" w:rsidRDefault="002C2CB6" w:rsidP="002C2CB6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В состав Солнцевского сельского поселения входят 6 населенных пунктов, с общей численностью населения 3184 человек:</w:t>
      </w:r>
    </w:p>
    <w:p w:rsidR="002C2CB6" w:rsidRPr="00BF6588" w:rsidRDefault="002C2CB6" w:rsidP="002C2CB6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с. Солнцевка -  численность населения 2137 человек;</w:t>
      </w:r>
    </w:p>
    <w:p w:rsidR="002C2CB6" w:rsidRPr="00BF6588" w:rsidRDefault="002C2CB6" w:rsidP="002C2CB6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 xml:space="preserve">д. </w:t>
      </w:r>
      <w:proofErr w:type="gramStart"/>
      <w:r w:rsidRPr="00BF6588">
        <w:rPr>
          <w:rFonts w:ascii="Times New Roman" w:hAnsi="Times New Roman"/>
          <w:sz w:val="24"/>
          <w:szCs w:val="24"/>
        </w:rPr>
        <w:t>Водяное</w:t>
      </w:r>
      <w:proofErr w:type="gramEnd"/>
      <w:r w:rsidRPr="00BF6588">
        <w:rPr>
          <w:rFonts w:ascii="Times New Roman" w:hAnsi="Times New Roman"/>
          <w:sz w:val="24"/>
          <w:szCs w:val="24"/>
        </w:rPr>
        <w:t xml:space="preserve"> -   численность 363 человек;</w:t>
      </w:r>
    </w:p>
    <w:p w:rsidR="002C2CB6" w:rsidRPr="00BF6588" w:rsidRDefault="002C2CB6" w:rsidP="002C2CB6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д. Петровка -  численность населения 302 человек;</w:t>
      </w:r>
    </w:p>
    <w:p w:rsidR="002C2CB6" w:rsidRPr="00BF6588" w:rsidRDefault="002C2CB6" w:rsidP="002C2CB6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Хутор №12 -  численность население 218человек;</w:t>
      </w:r>
    </w:p>
    <w:p w:rsidR="002C2CB6" w:rsidRPr="00BF6588" w:rsidRDefault="002C2CB6" w:rsidP="002C2CB6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д. Память Свободы — численность населения  100 человек;</w:t>
      </w:r>
    </w:p>
    <w:p w:rsidR="002C2CB6" w:rsidRPr="00BF6588" w:rsidRDefault="002C2CB6" w:rsidP="002C2CB6">
      <w:pPr>
        <w:pStyle w:val="a7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Кордон  -  численность  населения 64 человек</w:t>
      </w:r>
    </w:p>
    <w:p w:rsidR="002C2CB6" w:rsidRDefault="002C2CB6" w:rsidP="002C2CB6">
      <w:pPr>
        <w:jc w:val="both"/>
      </w:pPr>
    </w:p>
    <w:p w:rsidR="002C2CB6" w:rsidRDefault="002C2CB6" w:rsidP="002C2CB6">
      <w:pPr>
        <w:jc w:val="both"/>
      </w:pPr>
    </w:p>
    <w:p w:rsidR="002C2CB6" w:rsidRDefault="002C2CB6" w:rsidP="002C2CB6">
      <w:pPr>
        <w:jc w:val="both"/>
      </w:pPr>
    </w:p>
    <w:p w:rsidR="002C2CB6" w:rsidRPr="00BF6588" w:rsidRDefault="002C2CB6" w:rsidP="00534E8D">
      <w:pPr>
        <w:jc w:val="center"/>
        <w:rPr>
          <w:rStyle w:val="s3"/>
          <w:b/>
          <w:u w:val="single"/>
        </w:rPr>
      </w:pPr>
      <w:r w:rsidRPr="00BF6588">
        <w:rPr>
          <w:rStyle w:val="s3"/>
          <w:b/>
          <w:u w:val="single"/>
        </w:rPr>
        <w:t xml:space="preserve">РАЗДЕЛ: </w:t>
      </w:r>
      <w:proofErr w:type="gramStart"/>
      <w:r w:rsidRPr="00BF6588">
        <w:rPr>
          <w:rStyle w:val="s3"/>
          <w:b/>
          <w:u w:val="single"/>
        </w:rPr>
        <w:t>В О</w:t>
      </w:r>
      <w:proofErr w:type="gramEnd"/>
      <w:r w:rsidRPr="00BF6588">
        <w:rPr>
          <w:rStyle w:val="s3"/>
          <w:b/>
          <w:u w:val="single"/>
        </w:rPr>
        <w:t xml:space="preserve"> Д О С Н А Б Ж Е Н И Е</w:t>
      </w:r>
    </w:p>
    <w:p w:rsidR="002C2CB6" w:rsidRPr="00A82E01" w:rsidRDefault="002C2CB6" w:rsidP="00534E8D">
      <w:pPr>
        <w:pStyle w:val="p8"/>
        <w:jc w:val="center"/>
        <w:rPr>
          <w:rStyle w:val="s7"/>
          <w:b/>
        </w:rPr>
      </w:pPr>
      <w:r>
        <w:rPr>
          <w:rStyle w:val="s7"/>
          <w:b/>
        </w:rPr>
        <w:t xml:space="preserve">1. </w:t>
      </w:r>
      <w:r w:rsidRPr="00A82E01">
        <w:rPr>
          <w:rStyle w:val="s7"/>
          <w:b/>
        </w:rPr>
        <w:t xml:space="preserve"> ТЕХНИКО-ЭКОНОМИЧЕСКОЕ СОСТОЯНИЕ СИСТЕМЫ ВОДОСНАБЖЕНИЯ</w:t>
      </w:r>
    </w:p>
    <w:p w:rsidR="002C2CB6" w:rsidRPr="00BF6588" w:rsidRDefault="002C2CB6" w:rsidP="002C2CB6">
      <w:pPr>
        <w:pStyle w:val="a7"/>
        <w:ind w:firstLine="360"/>
        <w:jc w:val="both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ab/>
        <w:t xml:space="preserve">Питьевое водоснабжение населения </w:t>
      </w:r>
      <w:proofErr w:type="spellStart"/>
      <w:r w:rsidRPr="00BF6588">
        <w:rPr>
          <w:rFonts w:ascii="Times New Roman" w:hAnsi="Times New Roman"/>
          <w:sz w:val="24"/>
          <w:szCs w:val="24"/>
        </w:rPr>
        <w:t>с</w:t>
      </w:r>
      <w:proofErr w:type="gramStart"/>
      <w:r w:rsidRPr="00BF6588">
        <w:rPr>
          <w:rFonts w:ascii="Times New Roman" w:hAnsi="Times New Roman"/>
          <w:sz w:val="24"/>
          <w:szCs w:val="24"/>
        </w:rPr>
        <w:t>.С</w:t>
      </w:r>
      <w:proofErr w:type="gramEnd"/>
      <w:r w:rsidRPr="00BF6588">
        <w:rPr>
          <w:rFonts w:ascii="Times New Roman" w:hAnsi="Times New Roman"/>
          <w:sz w:val="24"/>
          <w:szCs w:val="24"/>
        </w:rPr>
        <w:t>олнцевка</w:t>
      </w:r>
      <w:proofErr w:type="spellEnd"/>
      <w:r w:rsidRPr="00BF6588">
        <w:rPr>
          <w:rFonts w:ascii="Times New Roman" w:hAnsi="Times New Roman"/>
          <w:sz w:val="24"/>
          <w:szCs w:val="24"/>
        </w:rPr>
        <w:t xml:space="preserve"> осуществляется водопроводом </w:t>
      </w:r>
      <w:proofErr w:type="spellStart"/>
      <w:r w:rsidRPr="00BF6588">
        <w:rPr>
          <w:rFonts w:ascii="Times New Roman" w:hAnsi="Times New Roman"/>
          <w:sz w:val="24"/>
          <w:szCs w:val="24"/>
        </w:rPr>
        <w:t>Исилькуль-Солнцевка</w:t>
      </w:r>
      <w:proofErr w:type="spellEnd"/>
      <w:r w:rsidRPr="00BF6588">
        <w:rPr>
          <w:rFonts w:ascii="Times New Roman" w:hAnsi="Times New Roman"/>
          <w:sz w:val="24"/>
          <w:szCs w:val="24"/>
        </w:rPr>
        <w:t xml:space="preserve">. Вода подается в водопроводную сеть протяженностью 37797 м, от насосной станции, 1987г. ввода, имеется водонапорная башня </w:t>
      </w:r>
      <w:r w:rsidRPr="00BF6588">
        <w:rPr>
          <w:rFonts w:ascii="Times New Roman" w:hAnsi="Times New Roman"/>
          <w:sz w:val="24"/>
          <w:szCs w:val="24"/>
          <w:lang w:val="en-US"/>
        </w:rPr>
        <w:t>V</w:t>
      </w:r>
      <w:r w:rsidRPr="00BF6588">
        <w:rPr>
          <w:rFonts w:ascii="Times New Roman" w:hAnsi="Times New Roman"/>
          <w:sz w:val="24"/>
          <w:szCs w:val="24"/>
        </w:rPr>
        <w:t>-15 м</w:t>
      </w:r>
      <w:proofErr w:type="gramStart"/>
      <w:r w:rsidRPr="00BF6588">
        <w:rPr>
          <w:rFonts w:ascii="Times New Roman" w:hAnsi="Times New Roman"/>
          <w:sz w:val="24"/>
          <w:szCs w:val="24"/>
        </w:rPr>
        <w:t>.к</w:t>
      </w:r>
      <w:proofErr w:type="gramEnd"/>
      <w:r w:rsidRPr="00BF6588">
        <w:rPr>
          <w:rFonts w:ascii="Times New Roman" w:hAnsi="Times New Roman"/>
          <w:sz w:val="24"/>
          <w:szCs w:val="24"/>
        </w:rPr>
        <w:t xml:space="preserve">уб., 1987г.и 2 резервуара по </w:t>
      </w:r>
      <w:r w:rsidRPr="00BF6588">
        <w:rPr>
          <w:rFonts w:ascii="Times New Roman" w:hAnsi="Times New Roman"/>
          <w:sz w:val="24"/>
          <w:szCs w:val="24"/>
          <w:lang w:val="en-US"/>
        </w:rPr>
        <w:t>V</w:t>
      </w:r>
      <w:r w:rsidRPr="00BF6588">
        <w:rPr>
          <w:rFonts w:ascii="Times New Roman" w:hAnsi="Times New Roman"/>
          <w:sz w:val="24"/>
          <w:szCs w:val="24"/>
        </w:rPr>
        <w:t>-400 м куб.</w:t>
      </w:r>
    </w:p>
    <w:p w:rsidR="002C2CB6" w:rsidRPr="00BF6588" w:rsidRDefault="002C2CB6" w:rsidP="002C2CB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 xml:space="preserve"> </w:t>
      </w:r>
      <w:r w:rsidRPr="00BF6588">
        <w:rPr>
          <w:rFonts w:ascii="Times New Roman" w:hAnsi="Times New Roman"/>
          <w:sz w:val="24"/>
          <w:szCs w:val="24"/>
        </w:rPr>
        <w:tab/>
        <w:t xml:space="preserve">В д. Петровка источников питьевого водоснабжения населения нет, водоснабжение населения осуществляется из частных колодцев и привозной водой </w:t>
      </w:r>
      <w:proofErr w:type="gramStart"/>
      <w:r w:rsidRPr="00BF6588">
        <w:rPr>
          <w:rFonts w:ascii="Times New Roman" w:hAnsi="Times New Roman"/>
          <w:sz w:val="24"/>
          <w:szCs w:val="24"/>
        </w:rPr>
        <w:t>из</w:t>
      </w:r>
      <w:proofErr w:type="gramEnd"/>
      <w:r w:rsidRPr="00BF6588">
        <w:rPr>
          <w:rFonts w:ascii="Times New Roman" w:hAnsi="Times New Roman"/>
          <w:sz w:val="24"/>
          <w:szCs w:val="24"/>
        </w:rPr>
        <w:t xml:space="preserve"> с. Солнцевка по заявкам.</w:t>
      </w:r>
    </w:p>
    <w:p w:rsidR="002C2CB6" w:rsidRPr="00BF6588" w:rsidRDefault="002C2CB6" w:rsidP="002C2CB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 xml:space="preserve">  </w:t>
      </w:r>
      <w:r w:rsidRPr="00BF6588">
        <w:rPr>
          <w:rFonts w:ascii="Times New Roman" w:hAnsi="Times New Roman"/>
          <w:sz w:val="24"/>
          <w:szCs w:val="24"/>
        </w:rPr>
        <w:tab/>
        <w:t xml:space="preserve">Водоснабжение Хутора №12 осуществляется из 3 скважин: </w:t>
      </w:r>
      <w:r w:rsidRPr="00BF6588">
        <w:rPr>
          <w:rFonts w:ascii="Times New Roman" w:hAnsi="Times New Roman"/>
          <w:sz w:val="24"/>
          <w:szCs w:val="24"/>
        </w:rPr>
        <w:br/>
        <w:t>№04-0406 (</w:t>
      </w:r>
      <w:r w:rsidRPr="00BF6588">
        <w:rPr>
          <w:rFonts w:ascii="Times New Roman" w:hAnsi="Times New Roman"/>
          <w:sz w:val="24"/>
          <w:szCs w:val="24"/>
          <w:lang w:val="en-US"/>
        </w:rPr>
        <w:t>h</w:t>
      </w:r>
      <w:r w:rsidRPr="00BF6588">
        <w:rPr>
          <w:rFonts w:ascii="Times New Roman" w:hAnsi="Times New Roman"/>
          <w:sz w:val="24"/>
          <w:szCs w:val="24"/>
        </w:rPr>
        <w:t>=105 м., 2006г.),  №72-881 (</w:t>
      </w:r>
      <w:r w:rsidRPr="00BF6588">
        <w:rPr>
          <w:rFonts w:ascii="Times New Roman" w:hAnsi="Times New Roman"/>
          <w:sz w:val="24"/>
          <w:szCs w:val="24"/>
          <w:lang w:val="en-US"/>
        </w:rPr>
        <w:t>h</w:t>
      </w:r>
      <w:r w:rsidRPr="00BF6588">
        <w:rPr>
          <w:rFonts w:ascii="Times New Roman" w:hAnsi="Times New Roman"/>
          <w:sz w:val="24"/>
          <w:szCs w:val="24"/>
        </w:rPr>
        <w:t>=103 м., 1981г.), №25-891 (</w:t>
      </w:r>
      <w:r w:rsidRPr="00BF6588">
        <w:rPr>
          <w:rFonts w:ascii="Times New Roman" w:hAnsi="Times New Roman"/>
          <w:sz w:val="24"/>
          <w:szCs w:val="24"/>
          <w:lang w:val="en-US"/>
        </w:rPr>
        <w:t>h</w:t>
      </w:r>
      <w:r w:rsidRPr="00BF6588">
        <w:rPr>
          <w:rFonts w:ascii="Times New Roman" w:hAnsi="Times New Roman"/>
          <w:sz w:val="24"/>
          <w:szCs w:val="24"/>
        </w:rPr>
        <w:t xml:space="preserve">=106 м., 1991г.). Скважины не обустроены павильонами и не имеют зон санитарной охраны. Из скважин осуществляется добыча технических подземных вод  для технологического обеспечения водой сельскохозяйственных объектов. Для целей питьевого водоснабжения населения имеется 3 общественных колодца глубиной 8 метров (1982 г. ввода в эксплуатацию), куда вода завозится спецтранспортом </w:t>
      </w:r>
      <w:proofErr w:type="gramStart"/>
      <w:r w:rsidRPr="00BF6588">
        <w:rPr>
          <w:rFonts w:ascii="Times New Roman" w:hAnsi="Times New Roman"/>
          <w:sz w:val="24"/>
          <w:szCs w:val="24"/>
        </w:rPr>
        <w:t>из</w:t>
      </w:r>
      <w:proofErr w:type="gramEnd"/>
      <w:r w:rsidRPr="00BF6588">
        <w:rPr>
          <w:rFonts w:ascii="Times New Roman" w:hAnsi="Times New Roman"/>
          <w:sz w:val="24"/>
          <w:szCs w:val="24"/>
        </w:rPr>
        <w:t xml:space="preserve"> с. Солнцева.</w:t>
      </w:r>
    </w:p>
    <w:p w:rsidR="002C2CB6" w:rsidRPr="00BF6588" w:rsidRDefault="002C2CB6" w:rsidP="002C2CB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 xml:space="preserve">  </w:t>
      </w:r>
      <w:r w:rsidRPr="00BF6588">
        <w:rPr>
          <w:rFonts w:ascii="Times New Roman" w:hAnsi="Times New Roman"/>
          <w:sz w:val="24"/>
          <w:szCs w:val="24"/>
        </w:rPr>
        <w:tab/>
        <w:t>Источником водоснабжения д. Водяное являются подземные воды из 3 скважин №1-886 (</w:t>
      </w:r>
      <w:r w:rsidRPr="00BF6588">
        <w:rPr>
          <w:rFonts w:ascii="Times New Roman" w:hAnsi="Times New Roman"/>
          <w:sz w:val="24"/>
          <w:szCs w:val="24"/>
          <w:lang w:val="en-US"/>
        </w:rPr>
        <w:t>h</w:t>
      </w:r>
      <w:r w:rsidRPr="00BF6588">
        <w:rPr>
          <w:rFonts w:ascii="Times New Roman" w:hAnsi="Times New Roman"/>
          <w:sz w:val="24"/>
          <w:szCs w:val="24"/>
        </w:rPr>
        <w:t>=106 м.),  №21-891 (</w:t>
      </w:r>
      <w:r w:rsidRPr="00BF6588">
        <w:rPr>
          <w:rFonts w:ascii="Times New Roman" w:hAnsi="Times New Roman"/>
          <w:sz w:val="24"/>
          <w:szCs w:val="24"/>
          <w:lang w:val="en-US"/>
        </w:rPr>
        <w:t>h</w:t>
      </w:r>
      <w:r w:rsidRPr="00BF6588">
        <w:rPr>
          <w:rFonts w:ascii="Times New Roman" w:hAnsi="Times New Roman"/>
          <w:sz w:val="24"/>
          <w:szCs w:val="24"/>
        </w:rPr>
        <w:t>=100 м.), № 0409-15 (</w:t>
      </w:r>
      <w:r w:rsidRPr="00BF6588">
        <w:rPr>
          <w:rFonts w:ascii="Times New Roman" w:hAnsi="Times New Roman"/>
          <w:sz w:val="24"/>
          <w:szCs w:val="24"/>
          <w:lang w:val="en-US"/>
        </w:rPr>
        <w:t>h</w:t>
      </w:r>
      <w:r w:rsidRPr="00BF6588">
        <w:rPr>
          <w:rFonts w:ascii="Times New Roman" w:hAnsi="Times New Roman"/>
          <w:sz w:val="24"/>
          <w:szCs w:val="24"/>
        </w:rPr>
        <w:t xml:space="preserve">=98), право пользования недрами на скважины, оформленной лицензией, выданной ЗАО «Солнцево». Из скважин осуществляется добыча технических подземных вод  для технологического обеспечения водой сельскохозяйственных объектов. Питьевое обеспечение населения обеспечивается привозной водой из </w:t>
      </w:r>
      <w:proofErr w:type="spellStart"/>
      <w:r w:rsidRPr="00BF6588">
        <w:rPr>
          <w:rFonts w:ascii="Times New Roman" w:hAnsi="Times New Roman"/>
          <w:sz w:val="24"/>
          <w:szCs w:val="24"/>
        </w:rPr>
        <w:t>с</w:t>
      </w:r>
      <w:proofErr w:type="gramStart"/>
      <w:r w:rsidRPr="00BF6588">
        <w:rPr>
          <w:rFonts w:ascii="Times New Roman" w:hAnsi="Times New Roman"/>
          <w:sz w:val="24"/>
          <w:szCs w:val="24"/>
        </w:rPr>
        <w:t>.С</w:t>
      </w:r>
      <w:proofErr w:type="gramEnd"/>
      <w:r w:rsidRPr="00BF6588">
        <w:rPr>
          <w:rFonts w:ascii="Times New Roman" w:hAnsi="Times New Roman"/>
          <w:sz w:val="24"/>
          <w:szCs w:val="24"/>
        </w:rPr>
        <w:t>олнцевка</w:t>
      </w:r>
      <w:proofErr w:type="spellEnd"/>
      <w:r w:rsidRPr="00BF6588">
        <w:rPr>
          <w:rFonts w:ascii="Times New Roman" w:hAnsi="Times New Roman"/>
          <w:sz w:val="24"/>
          <w:szCs w:val="24"/>
        </w:rPr>
        <w:t xml:space="preserve"> по заказам.</w:t>
      </w:r>
    </w:p>
    <w:p w:rsidR="002C2CB6" w:rsidRPr="00BF6588" w:rsidRDefault="002C2CB6" w:rsidP="002C2CB6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 xml:space="preserve">В д. Память Свободы источников питьевого водоснабжения населения нет, водоснабжение населения осуществляется из частных колодцев, общественного колодца  (инв.№160000068, 1983г., </w:t>
      </w:r>
      <w:r w:rsidRPr="00BF6588">
        <w:rPr>
          <w:rFonts w:ascii="Times New Roman" w:hAnsi="Times New Roman"/>
          <w:sz w:val="24"/>
          <w:szCs w:val="24"/>
          <w:lang w:val="en-US"/>
        </w:rPr>
        <w:t>D</w:t>
      </w:r>
      <w:r w:rsidRPr="00BF6588">
        <w:rPr>
          <w:rFonts w:ascii="Times New Roman" w:hAnsi="Times New Roman"/>
          <w:sz w:val="24"/>
          <w:szCs w:val="24"/>
        </w:rPr>
        <w:t xml:space="preserve">-1м., гл.-5м., техническая вода) и привозной водой </w:t>
      </w:r>
      <w:proofErr w:type="gramStart"/>
      <w:r w:rsidRPr="00BF6588">
        <w:rPr>
          <w:rFonts w:ascii="Times New Roman" w:hAnsi="Times New Roman"/>
          <w:sz w:val="24"/>
          <w:szCs w:val="24"/>
        </w:rPr>
        <w:t>из</w:t>
      </w:r>
      <w:proofErr w:type="gramEnd"/>
      <w:r w:rsidRPr="00BF6588">
        <w:rPr>
          <w:rFonts w:ascii="Times New Roman" w:hAnsi="Times New Roman"/>
          <w:sz w:val="24"/>
          <w:szCs w:val="24"/>
        </w:rPr>
        <w:t xml:space="preserve"> с. Солнцевка по заявкам.</w:t>
      </w:r>
    </w:p>
    <w:p w:rsidR="002C2CB6" w:rsidRPr="00BF6588" w:rsidRDefault="002C2CB6" w:rsidP="002C2CB6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 xml:space="preserve">В д. Кордон источников питьевого водоснабжения населения нет, водоснабжение населения осуществляется из частных колодцев, общественного колодца  (инв.№160000067, 1985г., </w:t>
      </w:r>
      <w:r w:rsidRPr="00BF6588">
        <w:rPr>
          <w:rFonts w:ascii="Times New Roman" w:hAnsi="Times New Roman"/>
          <w:sz w:val="24"/>
          <w:szCs w:val="24"/>
          <w:lang w:val="en-US"/>
        </w:rPr>
        <w:t>D</w:t>
      </w:r>
      <w:r w:rsidRPr="00BF6588">
        <w:rPr>
          <w:rFonts w:ascii="Times New Roman" w:hAnsi="Times New Roman"/>
          <w:sz w:val="24"/>
          <w:szCs w:val="24"/>
        </w:rPr>
        <w:t xml:space="preserve">-1м., гл.-7м., техническая вода) и привозной водой </w:t>
      </w:r>
      <w:proofErr w:type="gramStart"/>
      <w:r w:rsidRPr="00BF6588">
        <w:rPr>
          <w:rFonts w:ascii="Times New Roman" w:hAnsi="Times New Roman"/>
          <w:sz w:val="24"/>
          <w:szCs w:val="24"/>
        </w:rPr>
        <w:t>из</w:t>
      </w:r>
      <w:proofErr w:type="gramEnd"/>
      <w:r w:rsidRPr="00BF6588">
        <w:rPr>
          <w:rFonts w:ascii="Times New Roman" w:hAnsi="Times New Roman"/>
          <w:sz w:val="24"/>
          <w:szCs w:val="24"/>
        </w:rPr>
        <w:t xml:space="preserve"> с. Солнцевка по заявкам.</w:t>
      </w:r>
    </w:p>
    <w:p w:rsidR="002C2CB6" w:rsidRPr="00BF6588" w:rsidRDefault="002C2CB6" w:rsidP="002C2CB6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C2CB6" w:rsidRPr="00BF6588" w:rsidRDefault="002C2CB6" w:rsidP="00534E8D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588">
        <w:rPr>
          <w:rFonts w:ascii="Times New Roman" w:hAnsi="Times New Roman"/>
          <w:b/>
          <w:bCs/>
          <w:sz w:val="24"/>
          <w:szCs w:val="24"/>
        </w:rPr>
        <w:t>Система водоснабжения с. Солнцевка</w:t>
      </w: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Источники водоснабжения:</w:t>
      </w:r>
    </w:p>
    <w:p w:rsidR="002C2CB6" w:rsidRPr="00BF6588" w:rsidRDefault="002C2CB6" w:rsidP="002C2CB6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скважина №16-893, 1983г.(100%), 99м</w:t>
      </w:r>
    </w:p>
    <w:p w:rsidR="002C2CB6" w:rsidRPr="00BF6588" w:rsidRDefault="002C2CB6" w:rsidP="002C2CB6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lastRenderedPageBreak/>
        <w:t>скважина №17-897,1997г.(90%), 98м</w:t>
      </w:r>
    </w:p>
    <w:p w:rsidR="002C2CB6" w:rsidRPr="00BF6588" w:rsidRDefault="002C2CB6" w:rsidP="002C2CB6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скважина №20-0805,2005г., 99м</w:t>
      </w:r>
    </w:p>
    <w:p w:rsidR="002C2CB6" w:rsidRPr="00BF6588" w:rsidRDefault="002C2CB6" w:rsidP="002C2CB6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скважина №0804-14, 2004г., 98м</w:t>
      </w: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 xml:space="preserve">   Вода из скважин используется для животноводства ЗАО «Солнцево»</w:t>
      </w: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Иные источники водоснабжения:</w:t>
      </w: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- водовод от г. Исилькуля, р</w:t>
      </w:r>
      <w:proofErr w:type="gramStart"/>
      <w:r w:rsidRPr="00BF6588">
        <w:rPr>
          <w:rFonts w:ascii="Times New Roman" w:hAnsi="Times New Roman"/>
          <w:sz w:val="24"/>
          <w:szCs w:val="24"/>
        </w:rPr>
        <w:t>.И</w:t>
      </w:r>
      <w:proofErr w:type="gramEnd"/>
      <w:r w:rsidRPr="00BF6588">
        <w:rPr>
          <w:rFonts w:ascii="Times New Roman" w:hAnsi="Times New Roman"/>
          <w:sz w:val="24"/>
          <w:szCs w:val="24"/>
        </w:rPr>
        <w:t>ртыш</w:t>
      </w: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 xml:space="preserve">Водонапорная башня - Инв.№160000014, </w:t>
      </w:r>
      <w:r w:rsidRPr="00BF6588">
        <w:rPr>
          <w:rFonts w:ascii="Times New Roman" w:hAnsi="Times New Roman"/>
          <w:sz w:val="24"/>
          <w:szCs w:val="24"/>
          <w:lang w:val="en-US"/>
        </w:rPr>
        <w:t>V</w:t>
      </w:r>
      <w:r w:rsidRPr="00BF6588">
        <w:rPr>
          <w:rFonts w:ascii="Times New Roman" w:hAnsi="Times New Roman"/>
          <w:sz w:val="24"/>
          <w:szCs w:val="24"/>
        </w:rPr>
        <w:t xml:space="preserve"> - 15м. куб., 1987г.</w:t>
      </w: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 xml:space="preserve">Резервуар - 2 шт., по </w:t>
      </w:r>
      <w:r w:rsidRPr="00BF6588">
        <w:rPr>
          <w:rFonts w:ascii="Times New Roman" w:hAnsi="Times New Roman"/>
          <w:sz w:val="24"/>
          <w:szCs w:val="24"/>
          <w:lang w:val="en-US"/>
        </w:rPr>
        <w:t>V</w:t>
      </w:r>
      <w:r w:rsidRPr="00BF6588">
        <w:rPr>
          <w:rFonts w:ascii="Times New Roman" w:hAnsi="Times New Roman"/>
          <w:sz w:val="24"/>
          <w:szCs w:val="24"/>
        </w:rPr>
        <w:t xml:space="preserve"> - 400м. куб.</w:t>
      </w: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НС - Инв.№8541, 1987г.</w:t>
      </w: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Водопроводные сети:</w:t>
      </w:r>
    </w:p>
    <w:p w:rsidR="002C2CB6" w:rsidRPr="00BF6588" w:rsidRDefault="002C2CB6" w:rsidP="002C2CB6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протяженность 37796,7 м</w:t>
      </w:r>
    </w:p>
    <w:p w:rsidR="002C2CB6" w:rsidRPr="00BF6588" w:rsidRDefault="002C2CB6" w:rsidP="002C2CB6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дата ввода в эксплуатацию 1987г.</w:t>
      </w:r>
    </w:p>
    <w:p w:rsidR="002C2CB6" w:rsidRPr="00BF6588" w:rsidRDefault="002C2CB6" w:rsidP="002C2CB6">
      <w:pPr>
        <w:pStyle w:val="a7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 xml:space="preserve">Материал, диаметр, из которого выполнен водопровод - чугун, </w:t>
      </w:r>
      <w:r w:rsidRPr="00BF6588">
        <w:rPr>
          <w:rFonts w:ascii="Times New Roman" w:hAnsi="Times New Roman"/>
          <w:sz w:val="24"/>
          <w:szCs w:val="24"/>
          <w:lang w:val="en-US"/>
        </w:rPr>
        <w:t>D</w:t>
      </w:r>
      <w:r w:rsidRPr="00BF6588">
        <w:rPr>
          <w:rFonts w:ascii="Times New Roman" w:hAnsi="Times New Roman"/>
          <w:sz w:val="24"/>
          <w:szCs w:val="24"/>
        </w:rPr>
        <w:t xml:space="preserve">-114мм-30267,1м, ПВХ, </w:t>
      </w:r>
      <w:r w:rsidRPr="00BF6588">
        <w:rPr>
          <w:rFonts w:ascii="Times New Roman" w:hAnsi="Times New Roman"/>
          <w:sz w:val="24"/>
          <w:szCs w:val="24"/>
          <w:lang w:val="en-US"/>
        </w:rPr>
        <w:t>D</w:t>
      </w:r>
      <w:r w:rsidRPr="00BF6588">
        <w:rPr>
          <w:rFonts w:ascii="Times New Roman" w:hAnsi="Times New Roman"/>
          <w:sz w:val="24"/>
          <w:szCs w:val="24"/>
        </w:rPr>
        <w:t xml:space="preserve"> - 20мм - 7529,6м</w:t>
      </w: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 xml:space="preserve">  Показатели химического состава потребляемой воды установленных норм</w:t>
      </w:r>
      <w:proofErr w:type="gramStart"/>
      <w:r w:rsidRPr="00BF658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F6588">
        <w:rPr>
          <w:rFonts w:ascii="Times New Roman" w:hAnsi="Times New Roman"/>
          <w:sz w:val="24"/>
          <w:szCs w:val="24"/>
        </w:rPr>
        <w:t xml:space="preserve"> по заключению </w:t>
      </w:r>
      <w:proofErr w:type="spellStart"/>
      <w:r w:rsidRPr="00BF6588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BF6588">
        <w:rPr>
          <w:rFonts w:ascii="Times New Roman" w:hAnsi="Times New Roman"/>
          <w:sz w:val="24"/>
          <w:szCs w:val="24"/>
        </w:rPr>
        <w:t>, соответствуют по исследуемым показателям</w:t>
      </w:r>
    </w:p>
    <w:p w:rsidR="002C2CB6" w:rsidRPr="00BF6588" w:rsidRDefault="002C2CB6" w:rsidP="002C2CB6">
      <w:pPr>
        <w:pStyle w:val="a7"/>
        <w:rPr>
          <w:rFonts w:ascii="Times New Roman" w:hAnsi="Times New Roman"/>
          <w:color w:val="FF0000"/>
          <w:sz w:val="24"/>
          <w:szCs w:val="24"/>
        </w:rPr>
      </w:pPr>
      <w:r w:rsidRPr="00BF6588">
        <w:rPr>
          <w:rFonts w:ascii="Times New Roman" w:hAnsi="Times New Roman"/>
          <w:color w:val="FF0000"/>
          <w:sz w:val="24"/>
          <w:szCs w:val="24"/>
        </w:rPr>
        <w:t xml:space="preserve">Общая </w:t>
      </w:r>
      <w:proofErr w:type="spellStart"/>
      <w:r w:rsidRPr="00BF6588">
        <w:rPr>
          <w:rFonts w:ascii="Times New Roman" w:hAnsi="Times New Roman"/>
          <w:color w:val="FF0000"/>
          <w:sz w:val="24"/>
          <w:szCs w:val="24"/>
        </w:rPr>
        <w:t>водопотребность</w:t>
      </w:r>
      <w:proofErr w:type="spellEnd"/>
      <w:r w:rsidRPr="00BF6588">
        <w:rPr>
          <w:rFonts w:ascii="Times New Roman" w:hAnsi="Times New Roman"/>
          <w:color w:val="FF0000"/>
          <w:sz w:val="24"/>
          <w:szCs w:val="24"/>
        </w:rPr>
        <w:t xml:space="preserve">  72,1 тыс</w:t>
      </w:r>
      <w:proofErr w:type="gramStart"/>
      <w:r w:rsidRPr="00BF6588">
        <w:rPr>
          <w:rFonts w:ascii="Times New Roman" w:hAnsi="Times New Roman"/>
          <w:color w:val="FF0000"/>
          <w:sz w:val="24"/>
          <w:szCs w:val="24"/>
        </w:rPr>
        <w:t>.м</w:t>
      </w:r>
      <w:proofErr w:type="gramEnd"/>
      <w:r w:rsidRPr="00BF6588">
        <w:rPr>
          <w:rFonts w:ascii="Times New Roman" w:hAnsi="Times New Roman"/>
          <w:color w:val="FF0000"/>
          <w:sz w:val="24"/>
          <w:szCs w:val="24"/>
        </w:rPr>
        <w:t xml:space="preserve"> куб./год (с развитием), в том числе:</w:t>
      </w:r>
    </w:p>
    <w:p w:rsidR="002C2CB6" w:rsidRPr="00BF6588" w:rsidRDefault="002C2CB6" w:rsidP="002C2CB6">
      <w:pPr>
        <w:pStyle w:val="a7"/>
        <w:numPr>
          <w:ilvl w:val="0"/>
          <w:numId w:val="3"/>
        </w:numPr>
        <w:rPr>
          <w:rFonts w:ascii="Times New Roman" w:hAnsi="Times New Roman"/>
          <w:color w:val="FF0000"/>
          <w:sz w:val="24"/>
          <w:szCs w:val="24"/>
        </w:rPr>
      </w:pPr>
      <w:r w:rsidRPr="00BF6588">
        <w:rPr>
          <w:rFonts w:ascii="Times New Roman" w:hAnsi="Times New Roman"/>
          <w:color w:val="FF0000"/>
          <w:sz w:val="24"/>
          <w:szCs w:val="24"/>
        </w:rPr>
        <w:t>питьевые 31,71тыс</w:t>
      </w:r>
      <w:proofErr w:type="gramStart"/>
      <w:r w:rsidRPr="00BF6588">
        <w:rPr>
          <w:rFonts w:ascii="Times New Roman" w:hAnsi="Times New Roman"/>
          <w:color w:val="FF0000"/>
          <w:sz w:val="24"/>
          <w:szCs w:val="24"/>
        </w:rPr>
        <w:t>.м</w:t>
      </w:r>
      <w:proofErr w:type="gramEnd"/>
      <w:r w:rsidRPr="00BF6588">
        <w:rPr>
          <w:rFonts w:ascii="Times New Roman" w:hAnsi="Times New Roman"/>
          <w:color w:val="FF0000"/>
          <w:sz w:val="24"/>
          <w:szCs w:val="24"/>
        </w:rPr>
        <w:t xml:space="preserve"> куб./год (с развитием)</w:t>
      </w:r>
    </w:p>
    <w:p w:rsidR="002C2CB6" w:rsidRPr="00BF6588" w:rsidRDefault="002C2CB6" w:rsidP="002C2CB6">
      <w:pPr>
        <w:pStyle w:val="a7"/>
        <w:numPr>
          <w:ilvl w:val="0"/>
          <w:numId w:val="3"/>
        </w:numPr>
        <w:rPr>
          <w:rFonts w:ascii="Times New Roman" w:hAnsi="Times New Roman"/>
          <w:color w:val="FF0000"/>
          <w:sz w:val="24"/>
          <w:szCs w:val="24"/>
        </w:rPr>
      </w:pPr>
      <w:r w:rsidRPr="00BF6588">
        <w:rPr>
          <w:rFonts w:ascii="Times New Roman" w:hAnsi="Times New Roman"/>
          <w:color w:val="FF0000"/>
          <w:sz w:val="24"/>
          <w:szCs w:val="24"/>
        </w:rPr>
        <w:t>хозяйственные 37,57 тыс</w:t>
      </w:r>
      <w:proofErr w:type="gramStart"/>
      <w:r w:rsidRPr="00BF6588">
        <w:rPr>
          <w:rFonts w:ascii="Times New Roman" w:hAnsi="Times New Roman"/>
          <w:color w:val="FF0000"/>
          <w:sz w:val="24"/>
          <w:szCs w:val="24"/>
        </w:rPr>
        <w:t>.м</w:t>
      </w:r>
      <w:proofErr w:type="gramEnd"/>
      <w:r w:rsidRPr="00BF6588">
        <w:rPr>
          <w:rFonts w:ascii="Times New Roman" w:hAnsi="Times New Roman"/>
          <w:color w:val="FF0000"/>
          <w:sz w:val="24"/>
          <w:szCs w:val="24"/>
        </w:rPr>
        <w:t xml:space="preserve"> куб./год (с развитием)</w:t>
      </w:r>
    </w:p>
    <w:p w:rsidR="002C2CB6" w:rsidRPr="00BF6588" w:rsidRDefault="002C2CB6" w:rsidP="002C2CB6">
      <w:pPr>
        <w:pStyle w:val="a7"/>
        <w:numPr>
          <w:ilvl w:val="0"/>
          <w:numId w:val="3"/>
        </w:numPr>
        <w:rPr>
          <w:rFonts w:ascii="Times New Roman" w:hAnsi="Times New Roman"/>
          <w:color w:val="FF0000"/>
          <w:sz w:val="24"/>
          <w:szCs w:val="24"/>
        </w:rPr>
      </w:pPr>
      <w:r w:rsidRPr="00BF6588">
        <w:rPr>
          <w:rFonts w:ascii="Times New Roman" w:hAnsi="Times New Roman"/>
          <w:color w:val="FF0000"/>
          <w:sz w:val="24"/>
          <w:szCs w:val="24"/>
        </w:rPr>
        <w:t>производственные 2,8 тыс</w:t>
      </w:r>
      <w:proofErr w:type="gramStart"/>
      <w:r w:rsidRPr="00BF6588">
        <w:rPr>
          <w:rFonts w:ascii="Times New Roman" w:hAnsi="Times New Roman"/>
          <w:color w:val="FF0000"/>
          <w:sz w:val="24"/>
          <w:szCs w:val="24"/>
        </w:rPr>
        <w:t>.м</w:t>
      </w:r>
      <w:proofErr w:type="gramEnd"/>
      <w:r w:rsidRPr="00BF6588">
        <w:rPr>
          <w:rFonts w:ascii="Times New Roman" w:hAnsi="Times New Roman"/>
          <w:color w:val="FF0000"/>
          <w:sz w:val="24"/>
          <w:szCs w:val="24"/>
        </w:rPr>
        <w:t xml:space="preserve"> куб./год (с развитием)</w:t>
      </w:r>
    </w:p>
    <w:p w:rsidR="002C2CB6" w:rsidRPr="00BF6588" w:rsidRDefault="002C2CB6" w:rsidP="002C2CB6">
      <w:pPr>
        <w:pStyle w:val="a7"/>
        <w:rPr>
          <w:rFonts w:ascii="Times New Roman" w:hAnsi="Times New Roman"/>
          <w:color w:val="FF0000"/>
          <w:sz w:val="24"/>
          <w:szCs w:val="24"/>
        </w:rPr>
      </w:pP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Потребность в развитии водоснабжения:</w:t>
      </w:r>
    </w:p>
    <w:p w:rsidR="002C2CB6" w:rsidRPr="00BF6588" w:rsidRDefault="002C2CB6" w:rsidP="002C2CB6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Потребность в реконструкции водопроводной сети - 37,8 км</w:t>
      </w:r>
    </w:p>
    <w:p w:rsidR="002C2CB6" w:rsidRPr="00BF6588" w:rsidRDefault="002C2CB6" w:rsidP="002C2CB6">
      <w:pPr>
        <w:pStyle w:val="a7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Потребность в развитии водопроводной сети (новые микрорайоны села), протяженность «Восточный» - 3786 м., «Лесной»- 1301м.</w:t>
      </w: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</w:p>
    <w:p w:rsidR="002C2CB6" w:rsidRPr="00BF6588" w:rsidRDefault="002C2CB6" w:rsidP="00534E8D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588">
        <w:rPr>
          <w:rFonts w:ascii="Times New Roman" w:hAnsi="Times New Roman"/>
          <w:b/>
          <w:bCs/>
          <w:sz w:val="24"/>
          <w:szCs w:val="24"/>
        </w:rPr>
        <w:t>Система водоснабжения д. Петровка</w:t>
      </w: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Источники водоснабжения:</w:t>
      </w:r>
    </w:p>
    <w:p w:rsidR="002C2CB6" w:rsidRPr="00BF6588" w:rsidRDefault="002C2CB6" w:rsidP="002C2CB6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скважины - нет</w:t>
      </w: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Иные источники водоснабжения:</w:t>
      </w:r>
    </w:p>
    <w:p w:rsidR="002C2CB6" w:rsidRPr="00BF6588" w:rsidRDefault="002C2CB6" w:rsidP="002C2CB6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 xml:space="preserve"> Частные колодцы</w:t>
      </w:r>
    </w:p>
    <w:p w:rsidR="002C2CB6" w:rsidRPr="00BF6588" w:rsidRDefault="002C2CB6" w:rsidP="002C2CB6">
      <w:pPr>
        <w:pStyle w:val="a7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 xml:space="preserve"> Привозная вода с водопровода АО «</w:t>
      </w:r>
      <w:proofErr w:type="spellStart"/>
      <w:r w:rsidRPr="00BF6588">
        <w:rPr>
          <w:rFonts w:ascii="Times New Roman" w:hAnsi="Times New Roman"/>
          <w:sz w:val="24"/>
          <w:szCs w:val="24"/>
        </w:rPr>
        <w:t>Омскоблводопровод</w:t>
      </w:r>
      <w:proofErr w:type="spellEnd"/>
      <w:r w:rsidRPr="00BF6588">
        <w:rPr>
          <w:rFonts w:ascii="Times New Roman" w:hAnsi="Times New Roman"/>
          <w:sz w:val="24"/>
          <w:szCs w:val="24"/>
        </w:rPr>
        <w:t>»</w:t>
      </w:r>
    </w:p>
    <w:p w:rsidR="002C2CB6" w:rsidRPr="00BF6588" w:rsidRDefault="002C2CB6" w:rsidP="002C2CB6">
      <w:pPr>
        <w:pStyle w:val="a7"/>
        <w:ind w:left="720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F6588">
        <w:rPr>
          <w:rFonts w:ascii="Times New Roman" w:hAnsi="Times New Roman"/>
          <w:sz w:val="24"/>
          <w:szCs w:val="24"/>
        </w:rPr>
        <w:t xml:space="preserve">   Показатели химического состава потребляемой воды установленных норм, по заключению </w:t>
      </w:r>
      <w:proofErr w:type="spellStart"/>
      <w:r w:rsidRPr="00BF6588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BF6588">
        <w:rPr>
          <w:rFonts w:ascii="Times New Roman" w:hAnsi="Times New Roman"/>
          <w:sz w:val="24"/>
          <w:szCs w:val="24"/>
        </w:rPr>
        <w:t>, соответствуют по исследуемым показателям</w:t>
      </w: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Водонапорная башня -  нет</w:t>
      </w: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Резервуар -  нет</w:t>
      </w: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НС -  нет</w:t>
      </w: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 xml:space="preserve"> </w:t>
      </w: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Водопроводные сети:</w:t>
      </w:r>
    </w:p>
    <w:p w:rsidR="002C2CB6" w:rsidRPr="00BF6588" w:rsidRDefault="002C2CB6" w:rsidP="002C2CB6">
      <w:pPr>
        <w:pStyle w:val="a7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 xml:space="preserve"> нет</w:t>
      </w:r>
    </w:p>
    <w:p w:rsidR="002C2CB6" w:rsidRPr="00BF6588" w:rsidRDefault="002C2CB6" w:rsidP="002C2CB6">
      <w:pPr>
        <w:pStyle w:val="a7"/>
        <w:ind w:left="720"/>
        <w:rPr>
          <w:rFonts w:ascii="Times New Roman" w:hAnsi="Times New Roman"/>
          <w:sz w:val="24"/>
          <w:szCs w:val="24"/>
        </w:rPr>
      </w:pPr>
    </w:p>
    <w:p w:rsidR="002C2CB6" w:rsidRPr="00BF6588" w:rsidRDefault="002C2CB6" w:rsidP="002C2CB6">
      <w:pPr>
        <w:pStyle w:val="a7"/>
        <w:rPr>
          <w:rFonts w:ascii="Times New Roman" w:hAnsi="Times New Roman"/>
          <w:color w:val="FF0000"/>
          <w:sz w:val="24"/>
          <w:szCs w:val="24"/>
        </w:rPr>
      </w:pPr>
      <w:r w:rsidRPr="00BF6588">
        <w:rPr>
          <w:rFonts w:ascii="Times New Roman" w:hAnsi="Times New Roman"/>
          <w:color w:val="FF0000"/>
          <w:sz w:val="24"/>
          <w:szCs w:val="24"/>
        </w:rPr>
        <w:t xml:space="preserve">Общая </w:t>
      </w:r>
      <w:proofErr w:type="spellStart"/>
      <w:r w:rsidRPr="00BF6588">
        <w:rPr>
          <w:rFonts w:ascii="Times New Roman" w:hAnsi="Times New Roman"/>
          <w:color w:val="FF0000"/>
          <w:sz w:val="24"/>
          <w:szCs w:val="24"/>
        </w:rPr>
        <w:t>водопотребность</w:t>
      </w:r>
      <w:proofErr w:type="spellEnd"/>
      <w:r w:rsidRPr="00BF6588">
        <w:rPr>
          <w:rFonts w:ascii="Times New Roman" w:hAnsi="Times New Roman"/>
          <w:color w:val="FF0000"/>
          <w:sz w:val="24"/>
          <w:szCs w:val="24"/>
        </w:rPr>
        <w:t xml:space="preserve">  7,4 тыс</w:t>
      </w:r>
      <w:proofErr w:type="gramStart"/>
      <w:r w:rsidRPr="00BF6588">
        <w:rPr>
          <w:rFonts w:ascii="Times New Roman" w:hAnsi="Times New Roman"/>
          <w:color w:val="FF0000"/>
          <w:sz w:val="24"/>
          <w:szCs w:val="24"/>
        </w:rPr>
        <w:t>.м</w:t>
      </w:r>
      <w:proofErr w:type="gramEnd"/>
      <w:r w:rsidRPr="00BF6588">
        <w:rPr>
          <w:rFonts w:ascii="Times New Roman" w:hAnsi="Times New Roman"/>
          <w:color w:val="FF0000"/>
          <w:sz w:val="24"/>
          <w:szCs w:val="24"/>
        </w:rPr>
        <w:t xml:space="preserve"> куб./год (с развитием) , в том числе:</w:t>
      </w:r>
    </w:p>
    <w:p w:rsidR="002C2CB6" w:rsidRPr="00BF6588" w:rsidRDefault="002C2CB6" w:rsidP="002C2CB6">
      <w:pPr>
        <w:pStyle w:val="a7"/>
        <w:numPr>
          <w:ilvl w:val="0"/>
          <w:numId w:val="7"/>
        </w:numPr>
        <w:rPr>
          <w:rFonts w:ascii="Times New Roman" w:hAnsi="Times New Roman"/>
          <w:color w:val="FF0000"/>
          <w:sz w:val="24"/>
          <w:szCs w:val="24"/>
        </w:rPr>
      </w:pPr>
      <w:r w:rsidRPr="00BF6588">
        <w:rPr>
          <w:rFonts w:ascii="Times New Roman" w:hAnsi="Times New Roman"/>
          <w:color w:val="FF0000"/>
          <w:sz w:val="24"/>
          <w:szCs w:val="24"/>
        </w:rPr>
        <w:t>питьевые 3,23тыс</w:t>
      </w:r>
      <w:proofErr w:type="gramStart"/>
      <w:r w:rsidRPr="00BF6588">
        <w:rPr>
          <w:rFonts w:ascii="Times New Roman" w:hAnsi="Times New Roman"/>
          <w:color w:val="FF0000"/>
          <w:sz w:val="24"/>
          <w:szCs w:val="24"/>
        </w:rPr>
        <w:t>.м</w:t>
      </w:r>
      <w:proofErr w:type="gramEnd"/>
      <w:r w:rsidRPr="00BF6588">
        <w:rPr>
          <w:rFonts w:ascii="Times New Roman" w:hAnsi="Times New Roman"/>
          <w:color w:val="FF0000"/>
          <w:sz w:val="24"/>
          <w:szCs w:val="24"/>
        </w:rPr>
        <w:t xml:space="preserve"> куб./год (с развитием)</w:t>
      </w:r>
    </w:p>
    <w:p w:rsidR="002C2CB6" w:rsidRPr="00BF6588" w:rsidRDefault="002C2CB6" w:rsidP="002C2CB6">
      <w:pPr>
        <w:pStyle w:val="a7"/>
        <w:numPr>
          <w:ilvl w:val="0"/>
          <w:numId w:val="7"/>
        </w:numPr>
        <w:rPr>
          <w:rFonts w:ascii="Times New Roman" w:hAnsi="Times New Roman"/>
          <w:color w:val="FF0000"/>
          <w:sz w:val="24"/>
          <w:szCs w:val="24"/>
        </w:rPr>
      </w:pPr>
      <w:r w:rsidRPr="00BF6588">
        <w:rPr>
          <w:rFonts w:ascii="Times New Roman" w:hAnsi="Times New Roman"/>
          <w:color w:val="FF0000"/>
          <w:sz w:val="24"/>
          <w:szCs w:val="24"/>
        </w:rPr>
        <w:t>хозяйственные 4,09 тыс</w:t>
      </w:r>
      <w:proofErr w:type="gramStart"/>
      <w:r w:rsidRPr="00BF6588">
        <w:rPr>
          <w:rFonts w:ascii="Times New Roman" w:hAnsi="Times New Roman"/>
          <w:color w:val="FF0000"/>
          <w:sz w:val="24"/>
          <w:szCs w:val="24"/>
        </w:rPr>
        <w:t>.м</w:t>
      </w:r>
      <w:proofErr w:type="gramEnd"/>
      <w:r w:rsidRPr="00BF6588">
        <w:rPr>
          <w:rFonts w:ascii="Times New Roman" w:hAnsi="Times New Roman"/>
          <w:color w:val="FF0000"/>
          <w:sz w:val="24"/>
          <w:szCs w:val="24"/>
        </w:rPr>
        <w:t xml:space="preserve"> куб./год (с развитием)</w:t>
      </w:r>
    </w:p>
    <w:p w:rsidR="002C2CB6" w:rsidRPr="00BF6588" w:rsidRDefault="002C2CB6" w:rsidP="002C2CB6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 xml:space="preserve"> Потребность в развитии водопроводной сети:</w:t>
      </w:r>
    </w:p>
    <w:p w:rsidR="002C2CB6" w:rsidRPr="00BF6588" w:rsidRDefault="002C2CB6" w:rsidP="002C2CB6">
      <w:pPr>
        <w:pStyle w:val="a7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строительство подводящей сети из полиэтиленовых труб Ø 63x3,0 мм от существующего</w:t>
      </w:r>
      <w:r w:rsidRPr="00BF658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F6588">
        <w:rPr>
          <w:rFonts w:ascii="Times New Roman" w:hAnsi="Times New Roman"/>
          <w:sz w:val="24"/>
          <w:szCs w:val="24"/>
        </w:rPr>
        <w:t xml:space="preserve">колодца ВК-4, установленного на водоводе Солнцевка - </w:t>
      </w:r>
      <w:proofErr w:type="spellStart"/>
      <w:r w:rsidRPr="00BF6588">
        <w:rPr>
          <w:rFonts w:ascii="Times New Roman" w:hAnsi="Times New Roman"/>
          <w:sz w:val="24"/>
          <w:szCs w:val="24"/>
        </w:rPr>
        <w:t>Новорождественка</w:t>
      </w:r>
      <w:proofErr w:type="spellEnd"/>
      <w:r w:rsidRPr="00BF658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BF6588">
        <w:rPr>
          <w:rFonts w:ascii="Times New Roman" w:hAnsi="Times New Roman"/>
          <w:sz w:val="24"/>
          <w:szCs w:val="24"/>
        </w:rPr>
        <w:t>до</w:t>
      </w:r>
      <w:proofErr w:type="gramEnd"/>
      <w:r w:rsidRPr="00BF6588">
        <w:rPr>
          <w:rFonts w:ascii="Times New Roman" w:hAnsi="Times New Roman"/>
          <w:sz w:val="24"/>
          <w:szCs w:val="24"/>
        </w:rPr>
        <w:t xml:space="preserve"> проектируемой насосной;</w:t>
      </w:r>
    </w:p>
    <w:p w:rsidR="002C2CB6" w:rsidRPr="00BF6588" w:rsidRDefault="002C2CB6" w:rsidP="002C2CB6">
      <w:pPr>
        <w:pStyle w:val="a7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lastRenderedPageBreak/>
        <w:t>строительство 4-х новых резервуаров запаса воды объемом 100 м3 каждый;</w:t>
      </w:r>
    </w:p>
    <w:p w:rsidR="002C2CB6" w:rsidRPr="00BF6588" w:rsidRDefault="002C2CB6" w:rsidP="002C2CB6">
      <w:pPr>
        <w:pStyle w:val="a7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строительство насосной станции;</w:t>
      </w:r>
    </w:p>
    <w:p w:rsidR="002C2CB6" w:rsidRPr="00BF6588" w:rsidRDefault="002C2CB6" w:rsidP="002C2CB6">
      <w:pPr>
        <w:pStyle w:val="a7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строительство кольцевых разводящих водопроводных сетей с устройством водопроводных колодцев и пожарных гидрантов в д. Петровка - д. Водяное.</w:t>
      </w: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</w:p>
    <w:p w:rsidR="002C2CB6" w:rsidRPr="00BF6588" w:rsidRDefault="002C2CB6" w:rsidP="00534E8D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588">
        <w:rPr>
          <w:rFonts w:ascii="Times New Roman" w:hAnsi="Times New Roman"/>
          <w:b/>
          <w:bCs/>
          <w:sz w:val="24"/>
          <w:szCs w:val="24"/>
        </w:rPr>
        <w:t xml:space="preserve">Система водоснабжения  д. </w:t>
      </w:r>
      <w:proofErr w:type="gramStart"/>
      <w:r w:rsidRPr="00BF6588">
        <w:rPr>
          <w:rFonts w:ascii="Times New Roman" w:hAnsi="Times New Roman"/>
          <w:b/>
          <w:bCs/>
          <w:sz w:val="24"/>
          <w:szCs w:val="24"/>
        </w:rPr>
        <w:t>Водяное</w:t>
      </w:r>
      <w:proofErr w:type="gramEnd"/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Источники водоснабжения:</w:t>
      </w:r>
    </w:p>
    <w:p w:rsidR="002C2CB6" w:rsidRPr="00BF6588" w:rsidRDefault="002C2CB6" w:rsidP="002C2CB6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скважина  №1-886, 1986г.(100%), 106м</w:t>
      </w:r>
    </w:p>
    <w:p w:rsidR="002C2CB6" w:rsidRPr="00BF6588" w:rsidRDefault="002C2CB6" w:rsidP="002C2CB6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скважина №21-891,1991г.(90%), 100м</w:t>
      </w:r>
    </w:p>
    <w:p w:rsidR="002C2CB6" w:rsidRPr="00BF6588" w:rsidRDefault="002C2CB6" w:rsidP="002C2CB6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скважина №0409-15,2004г., 98м</w:t>
      </w: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Вода из скважин используется для животноводства ЗАО «Солнцево»</w:t>
      </w: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Иные источники водоснабжения:</w:t>
      </w:r>
    </w:p>
    <w:p w:rsidR="002C2CB6" w:rsidRPr="00BF6588" w:rsidRDefault="002C2CB6" w:rsidP="002C2CB6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Сооружение для забора подземной воды (колодец) – нет</w:t>
      </w:r>
    </w:p>
    <w:p w:rsidR="002C2CB6" w:rsidRPr="00BF6588" w:rsidRDefault="002C2CB6" w:rsidP="002C2CB6">
      <w:pPr>
        <w:pStyle w:val="a7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 xml:space="preserve">Привозная вода по заявкам  </w:t>
      </w:r>
      <w:proofErr w:type="gramStart"/>
      <w:r w:rsidRPr="00BF6588">
        <w:rPr>
          <w:rFonts w:ascii="Times New Roman" w:hAnsi="Times New Roman"/>
          <w:sz w:val="24"/>
          <w:szCs w:val="24"/>
        </w:rPr>
        <w:t>из</w:t>
      </w:r>
      <w:proofErr w:type="gramEnd"/>
      <w:r w:rsidRPr="00BF6588">
        <w:rPr>
          <w:rFonts w:ascii="Times New Roman" w:hAnsi="Times New Roman"/>
          <w:sz w:val="24"/>
          <w:szCs w:val="24"/>
        </w:rPr>
        <w:t xml:space="preserve"> с. Солнцевка</w:t>
      </w: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Водонапорная башня - нет</w:t>
      </w: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Резервуар - нет</w:t>
      </w: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НС - нет</w:t>
      </w: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 xml:space="preserve">Водопроводные сети: </w:t>
      </w:r>
    </w:p>
    <w:p w:rsidR="002C2CB6" w:rsidRPr="00BF6588" w:rsidRDefault="002C2CB6" w:rsidP="002C2CB6">
      <w:pPr>
        <w:pStyle w:val="a7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 xml:space="preserve"> нет</w:t>
      </w: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 xml:space="preserve">Показатели химического состава потребляемой воды от установленных норм, по заключению </w:t>
      </w:r>
      <w:proofErr w:type="spellStart"/>
      <w:r w:rsidRPr="00BF6588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BF6588">
        <w:rPr>
          <w:rFonts w:ascii="Times New Roman" w:hAnsi="Times New Roman"/>
          <w:sz w:val="24"/>
          <w:szCs w:val="24"/>
        </w:rPr>
        <w:t>, соответствуют по исследуемым показателям</w:t>
      </w:r>
    </w:p>
    <w:p w:rsidR="002C2CB6" w:rsidRPr="00BF6588" w:rsidRDefault="002C2CB6" w:rsidP="002C2CB6">
      <w:pPr>
        <w:pStyle w:val="a7"/>
        <w:rPr>
          <w:rFonts w:ascii="Times New Roman" w:hAnsi="Times New Roman"/>
          <w:color w:val="FF0000"/>
          <w:sz w:val="24"/>
          <w:szCs w:val="24"/>
        </w:rPr>
      </w:pPr>
    </w:p>
    <w:p w:rsidR="002C2CB6" w:rsidRPr="00BF6588" w:rsidRDefault="002C2CB6" w:rsidP="002C2CB6">
      <w:pPr>
        <w:pStyle w:val="a7"/>
        <w:rPr>
          <w:rFonts w:ascii="Times New Roman" w:hAnsi="Times New Roman"/>
          <w:color w:val="FF0000"/>
          <w:sz w:val="24"/>
          <w:szCs w:val="24"/>
        </w:rPr>
      </w:pPr>
      <w:r w:rsidRPr="00BF6588">
        <w:rPr>
          <w:rFonts w:ascii="Times New Roman" w:hAnsi="Times New Roman"/>
          <w:color w:val="FF0000"/>
          <w:sz w:val="24"/>
          <w:szCs w:val="24"/>
        </w:rPr>
        <w:t xml:space="preserve">Общая </w:t>
      </w:r>
      <w:proofErr w:type="spellStart"/>
      <w:r w:rsidRPr="00BF6588">
        <w:rPr>
          <w:rFonts w:ascii="Times New Roman" w:hAnsi="Times New Roman"/>
          <w:color w:val="FF0000"/>
          <w:sz w:val="24"/>
          <w:szCs w:val="24"/>
        </w:rPr>
        <w:t>водопотребность</w:t>
      </w:r>
      <w:proofErr w:type="spellEnd"/>
      <w:r w:rsidRPr="00BF6588">
        <w:rPr>
          <w:rFonts w:ascii="Times New Roman" w:hAnsi="Times New Roman"/>
          <w:color w:val="FF0000"/>
          <w:sz w:val="24"/>
          <w:szCs w:val="24"/>
        </w:rPr>
        <w:t xml:space="preserve">  12,91 тыс</w:t>
      </w:r>
      <w:proofErr w:type="gramStart"/>
      <w:r w:rsidRPr="00BF6588">
        <w:rPr>
          <w:rFonts w:ascii="Times New Roman" w:hAnsi="Times New Roman"/>
          <w:color w:val="FF0000"/>
          <w:sz w:val="24"/>
          <w:szCs w:val="24"/>
        </w:rPr>
        <w:t>.м</w:t>
      </w:r>
      <w:proofErr w:type="gramEnd"/>
      <w:r w:rsidRPr="00BF6588">
        <w:rPr>
          <w:rFonts w:ascii="Times New Roman" w:hAnsi="Times New Roman"/>
          <w:color w:val="FF0000"/>
          <w:sz w:val="24"/>
          <w:szCs w:val="24"/>
        </w:rPr>
        <w:t xml:space="preserve"> куб./год (с развитием) , в том числе:</w:t>
      </w:r>
    </w:p>
    <w:p w:rsidR="002C2CB6" w:rsidRPr="00BF6588" w:rsidRDefault="002C2CB6" w:rsidP="002C2CB6">
      <w:pPr>
        <w:pStyle w:val="a7"/>
        <w:numPr>
          <w:ilvl w:val="0"/>
          <w:numId w:val="10"/>
        </w:numPr>
        <w:rPr>
          <w:rFonts w:ascii="Times New Roman" w:hAnsi="Times New Roman"/>
          <w:color w:val="FF0000"/>
          <w:sz w:val="24"/>
          <w:szCs w:val="24"/>
        </w:rPr>
      </w:pPr>
      <w:r w:rsidRPr="00BF6588">
        <w:rPr>
          <w:rFonts w:ascii="Times New Roman" w:hAnsi="Times New Roman"/>
          <w:color w:val="FF0000"/>
          <w:sz w:val="24"/>
          <w:szCs w:val="24"/>
        </w:rPr>
        <w:t>питьевые 4,75 тыс</w:t>
      </w:r>
      <w:proofErr w:type="gramStart"/>
      <w:r w:rsidRPr="00BF6588">
        <w:rPr>
          <w:rFonts w:ascii="Times New Roman" w:hAnsi="Times New Roman"/>
          <w:color w:val="FF0000"/>
          <w:sz w:val="24"/>
          <w:szCs w:val="24"/>
        </w:rPr>
        <w:t>.м</w:t>
      </w:r>
      <w:proofErr w:type="gramEnd"/>
      <w:r w:rsidRPr="00BF6588">
        <w:rPr>
          <w:rFonts w:ascii="Times New Roman" w:hAnsi="Times New Roman"/>
          <w:color w:val="FF0000"/>
          <w:sz w:val="24"/>
          <w:szCs w:val="24"/>
        </w:rPr>
        <w:t xml:space="preserve"> куб./год (с развитием)</w:t>
      </w:r>
    </w:p>
    <w:p w:rsidR="002C2CB6" w:rsidRPr="00BF6588" w:rsidRDefault="002C2CB6" w:rsidP="002C2CB6">
      <w:pPr>
        <w:pStyle w:val="a7"/>
        <w:numPr>
          <w:ilvl w:val="0"/>
          <w:numId w:val="10"/>
        </w:numPr>
        <w:rPr>
          <w:rFonts w:ascii="Times New Roman" w:hAnsi="Times New Roman"/>
          <w:color w:val="FF0000"/>
          <w:sz w:val="24"/>
          <w:szCs w:val="24"/>
        </w:rPr>
      </w:pPr>
      <w:r w:rsidRPr="00BF6588">
        <w:rPr>
          <w:rFonts w:ascii="Times New Roman" w:hAnsi="Times New Roman"/>
          <w:color w:val="FF0000"/>
          <w:sz w:val="24"/>
          <w:szCs w:val="24"/>
        </w:rPr>
        <w:t>хозяйственные 7,6 тыс</w:t>
      </w:r>
      <w:proofErr w:type="gramStart"/>
      <w:r w:rsidRPr="00BF6588">
        <w:rPr>
          <w:rFonts w:ascii="Times New Roman" w:hAnsi="Times New Roman"/>
          <w:color w:val="FF0000"/>
          <w:sz w:val="24"/>
          <w:szCs w:val="24"/>
        </w:rPr>
        <w:t>.м</w:t>
      </w:r>
      <w:proofErr w:type="gramEnd"/>
      <w:r w:rsidRPr="00BF6588">
        <w:rPr>
          <w:rFonts w:ascii="Times New Roman" w:hAnsi="Times New Roman"/>
          <w:color w:val="FF0000"/>
          <w:sz w:val="24"/>
          <w:szCs w:val="24"/>
        </w:rPr>
        <w:t xml:space="preserve"> куб./год (с развитием)</w:t>
      </w:r>
    </w:p>
    <w:p w:rsidR="002C2CB6" w:rsidRPr="00BF6588" w:rsidRDefault="002C2CB6" w:rsidP="002C2CB6">
      <w:pPr>
        <w:pStyle w:val="a7"/>
        <w:numPr>
          <w:ilvl w:val="0"/>
          <w:numId w:val="10"/>
        </w:numPr>
        <w:rPr>
          <w:rFonts w:ascii="Times New Roman" w:hAnsi="Times New Roman"/>
          <w:color w:val="FF0000"/>
          <w:sz w:val="24"/>
          <w:szCs w:val="24"/>
        </w:rPr>
      </w:pPr>
      <w:r w:rsidRPr="00BF6588">
        <w:rPr>
          <w:rFonts w:ascii="Times New Roman" w:hAnsi="Times New Roman"/>
          <w:color w:val="FF0000"/>
          <w:sz w:val="24"/>
          <w:szCs w:val="24"/>
        </w:rPr>
        <w:t>производственные 0,57 тыс</w:t>
      </w:r>
      <w:proofErr w:type="gramStart"/>
      <w:r w:rsidRPr="00BF6588">
        <w:rPr>
          <w:rFonts w:ascii="Times New Roman" w:hAnsi="Times New Roman"/>
          <w:color w:val="FF0000"/>
          <w:sz w:val="24"/>
          <w:szCs w:val="24"/>
        </w:rPr>
        <w:t>.м</w:t>
      </w:r>
      <w:proofErr w:type="gramEnd"/>
      <w:r w:rsidRPr="00BF6588">
        <w:rPr>
          <w:rFonts w:ascii="Times New Roman" w:hAnsi="Times New Roman"/>
          <w:color w:val="FF0000"/>
          <w:sz w:val="24"/>
          <w:szCs w:val="24"/>
        </w:rPr>
        <w:t xml:space="preserve"> куб./год (с развитием)</w:t>
      </w:r>
    </w:p>
    <w:p w:rsidR="002C2CB6" w:rsidRPr="00BF6588" w:rsidRDefault="002C2CB6" w:rsidP="002C2CB6">
      <w:pPr>
        <w:pStyle w:val="a7"/>
        <w:rPr>
          <w:rFonts w:ascii="Times New Roman" w:hAnsi="Times New Roman"/>
          <w:color w:val="FF0000"/>
          <w:sz w:val="24"/>
          <w:szCs w:val="24"/>
        </w:rPr>
      </w:pP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Потребность в развитии водоснабжения:</w:t>
      </w:r>
    </w:p>
    <w:p w:rsidR="002C2CB6" w:rsidRPr="00BF6588" w:rsidRDefault="002C2CB6" w:rsidP="002C2CB6">
      <w:pPr>
        <w:pStyle w:val="a7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строительство кольцевых разводящих водопроводных сетей с устройством водопроводных колодцев и пожарных гидрантов в д. Петровка - д. Водяное.</w:t>
      </w: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</w:p>
    <w:p w:rsidR="002C2CB6" w:rsidRPr="00BF6588" w:rsidRDefault="002C2CB6" w:rsidP="00534E8D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588">
        <w:rPr>
          <w:rFonts w:ascii="Times New Roman" w:hAnsi="Times New Roman"/>
          <w:b/>
          <w:bCs/>
          <w:sz w:val="24"/>
          <w:szCs w:val="24"/>
        </w:rPr>
        <w:t>Система водоснабжения д. Память Свободы</w:t>
      </w: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Источники водоснабжения:</w:t>
      </w:r>
    </w:p>
    <w:p w:rsidR="002C2CB6" w:rsidRPr="00BF6588" w:rsidRDefault="002C2CB6" w:rsidP="002C2CB6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скважина - нет</w:t>
      </w: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Иные источники водоснабжения:</w:t>
      </w:r>
    </w:p>
    <w:p w:rsidR="002C2CB6" w:rsidRPr="00BF6588" w:rsidRDefault="002C2CB6" w:rsidP="002C2CB6">
      <w:pPr>
        <w:pStyle w:val="a7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 xml:space="preserve"> Колодец, инв.№160000068, 1983г., </w:t>
      </w:r>
      <w:r w:rsidRPr="00BF6588">
        <w:rPr>
          <w:rFonts w:ascii="Times New Roman" w:hAnsi="Times New Roman"/>
          <w:sz w:val="24"/>
          <w:szCs w:val="24"/>
          <w:lang w:val="en-US"/>
        </w:rPr>
        <w:t>D</w:t>
      </w:r>
      <w:r w:rsidRPr="00BF6588">
        <w:rPr>
          <w:rFonts w:ascii="Times New Roman" w:hAnsi="Times New Roman"/>
          <w:sz w:val="24"/>
          <w:szCs w:val="24"/>
        </w:rPr>
        <w:t>-1м, гл.-5м, техническая вода</w:t>
      </w:r>
    </w:p>
    <w:p w:rsidR="002C2CB6" w:rsidRPr="00BF6588" w:rsidRDefault="002C2CB6" w:rsidP="002C2CB6">
      <w:pPr>
        <w:pStyle w:val="a7"/>
        <w:numPr>
          <w:ilvl w:val="0"/>
          <w:numId w:val="11"/>
        </w:numPr>
        <w:rPr>
          <w:rFonts w:ascii="Times New Roman" w:hAnsi="Times New Roman"/>
          <w:color w:val="FF0000"/>
          <w:sz w:val="24"/>
          <w:szCs w:val="24"/>
        </w:rPr>
      </w:pPr>
      <w:r w:rsidRPr="00BF658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F6588">
        <w:rPr>
          <w:rFonts w:ascii="Times New Roman" w:hAnsi="Times New Roman"/>
          <w:sz w:val="24"/>
          <w:szCs w:val="24"/>
        </w:rPr>
        <w:t>Привозная вода с водопровода АО «</w:t>
      </w:r>
      <w:proofErr w:type="spellStart"/>
      <w:r w:rsidRPr="00BF6588">
        <w:rPr>
          <w:rFonts w:ascii="Times New Roman" w:hAnsi="Times New Roman"/>
          <w:sz w:val="24"/>
          <w:szCs w:val="24"/>
        </w:rPr>
        <w:t>Омскоблводопровод</w:t>
      </w:r>
      <w:proofErr w:type="spellEnd"/>
      <w:r w:rsidRPr="00BF6588">
        <w:rPr>
          <w:rFonts w:ascii="Times New Roman" w:hAnsi="Times New Roman"/>
          <w:sz w:val="24"/>
          <w:szCs w:val="24"/>
        </w:rPr>
        <w:t>»</w:t>
      </w: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Водонапорная башня - нет</w:t>
      </w: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Резервуар -  нет</w:t>
      </w: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НС -  нет</w:t>
      </w: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Водопроводные сети:</w:t>
      </w:r>
    </w:p>
    <w:p w:rsidR="002C2CB6" w:rsidRPr="00BF6588" w:rsidRDefault="002C2CB6" w:rsidP="002C2CB6">
      <w:pPr>
        <w:pStyle w:val="a7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нет</w:t>
      </w:r>
    </w:p>
    <w:p w:rsidR="002C2CB6" w:rsidRPr="00BF6588" w:rsidRDefault="002C2CB6" w:rsidP="002C2CB6">
      <w:pPr>
        <w:pStyle w:val="a7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привозная вода</w:t>
      </w: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 xml:space="preserve">    Показатели химического состава потребляемой воды от установленных норм</w:t>
      </w:r>
      <w:proofErr w:type="gramStart"/>
      <w:r w:rsidRPr="00BF658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F6588">
        <w:rPr>
          <w:rFonts w:ascii="Times New Roman" w:hAnsi="Times New Roman"/>
          <w:sz w:val="24"/>
          <w:szCs w:val="24"/>
        </w:rPr>
        <w:t xml:space="preserve"> по заключению </w:t>
      </w:r>
      <w:proofErr w:type="spellStart"/>
      <w:r w:rsidRPr="00BF6588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BF6588">
        <w:rPr>
          <w:rFonts w:ascii="Times New Roman" w:hAnsi="Times New Roman"/>
          <w:sz w:val="24"/>
          <w:szCs w:val="24"/>
        </w:rPr>
        <w:t>, соответствуют по исследуемым показателям</w:t>
      </w: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</w:p>
    <w:p w:rsidR="002C2CB6" w:rsidRPr="00BF6588" w:rsidRDefault="002C2CB6" w:rsidP="002C2CB6">
      <w:pPr>
        <w:pStyle w:val="a7"/>
        <w:rPr>
          <w:rFonts w:ascii="Times New Roman" w:hAnsi="Times New Roman"/>
          <w:color w:val="FF0000"/>
          <w:sz w:val="24"/>
          <w:szCs w:val="24"/>
        </w:rPr>
      </w:pPr>
      <w:r w:rsidRPr="00BF6588">
        <w:rPr>
          <w:rFonts w:ascii="Times New Roman" w:hAnsi="Times New Roman"/>
          <w:color w:val="FF0000"/>
          <w:sz w:val="24"/>
          <w:szCs w:val="24"/>
        </w:rPr>
        <w:t xml:space="preserve">Общая </w:t>
      </w:r>
      <w:proofErr w:type="spellStart"/>
      <w:r w:rsidRPr="00BF6588">
        <w:rPr>
          <w:rFonts w:ascii="Times New Roman" w:hAnsi="Times New Roman"/>
          <w:color w:val="FF0000"/>
          <w:sz w:val="24"/>
          <w:szCs w:val="24"/>
        </w:rPr>
        <w:t>водопотребность</w:t>
      </w:r>
      <w:proofErr w:type="spellEnd"/>
      <w:r w:rsidRPr="00BF6588">
        <w:rPr>
          <w:rFonts w:ascii="Times New Roman" w:hAnsi="Times New Roman"/>
          <w:color w:val="FF0000"/>
          <w:sz w:val="24"/>
          <w:szCs w:val="24"/>
        </w:rPr>
        <w:t xml:space="preserve">  2,61 тыс</w:t>
      </w:r>
      <w:proofErr w:type="gramStart"/>
      <w:r w:rsidRPr="00BF6588">
        <w:rPr>
          <w:rFonts w:ascii="Times New Roman" w:hAnsi="Times New Roman"/>
          <w:color w:val="FF0000"/>
          <w:sz w:val="24"/>
          <w:szCs w:val="24"/>
        </w:rPr>
        <w:t>.м</w:t>
      </w:r>
      <w:proofErr w:type="gramEnd"/>
      <w:r w:rsidRPr="00BF6588">
        <w:rPr>
          <w:rFonts w:ascii="Times New Roman" w:hAnsi="Times New Roman"/>
          <w:color w:val="FF0000"/>
          <w:sz w:val="24"/>
          <w:szCs w:val="24"/>
        </w:rPr>
        <w:t xml:space="preserve"> куб./год (с развитием), в том числе:</w:t>
      </w:r>
    </w:p>
    <w:p w:rsidR="002C2CB6" w:rsidRPr="00BF6588" w:rsidRDefault="002C2CB6" w:rsidP="002C2CB6">
      <w:pPr>
        <w:pStyle w:val="a7"/>
        <w:numPr>
          <w:ilvl w:val="0"/>
          <w:numId w:val="13"/>
        </w:numPr>
        <w:rPr>
          <w:rFonts w:ascii="Times New Roman" w:hAnsi="Times New Roman"/>
          <w:color w:val="FF0000"/>
          <w:sz w:val="24"/>
          <w:szCs w:val="24"/>
        </w:rPr>
      </w:pPr>
      <w:r w:rsidRPr="00BF6588">
        <w:rPr>
          <w:rFonts w:ascii="Times New Roman" w:hAnsi="Times New Roman"/>
          <w:color w:val="FF0000"/>
          <w:sz w:val="24"/>
          <w:szCs w:val="24"/>
        </w:rPr>
        <w:t>питьевые 1,11 тыс</w:t>
      </w:r>
      <w:proofErr w:type="gramStart"/>
      <w:r w:rsidRPr="00BF6588">
        <w:rPr>
          <w:rFonts w:ascii="Times New Roman" w:hAnsi="Times New Roman"/>
          <w:color w:val="FF0000"/>
          <w:sz w:val="24"/>
          <w:szCs w:val="24"/>
        </w:rPr>
        <w:t>.м</w:t>
      </w:r>
      <w:proofErr w:type="gramEnd"/>
      <w:r w:rsidRPr="00BF6588">
        <w:rPr>
          <w:rFonts w:ascii="Times New Roman" w:hAnsi="Times New Roman"/>
          <w:color w:val="FF0000"/>
          <w:sz w:val="24"/>
          <w:szCs w:val="24"/>
        </w:rPr>
        <w:t xml:space="preserve"> куб./год (с развитием)</w:t>
      </w:r>
    </w:p>
    <w:p w:rsidR="002C2CB6" w:rsidRPr="00BF6588" w:rsidRDefault="002C2CB6" w:rsidP="002C2CB6">
      <w:pPr>
        <w:pStyle w:val="a7"/>
        <w:numPr>
          <w:ilvl w:val="0"/>
          <w:numId w:val="13"/>
        </w:numPr>
        <w:rPr>
          <w:rFonts w:ascii="Times New Roman" w:hAnsi="Times New Roman"/>
          <w:color w:val="FF0000"/>
          <w:sz w:val="24"/>
          <w:szCs w:val="24"/>
        </w:rPr>
      </w:pPr>
      <w:r w:rsidRPr="00BF6588">
        <w:rPr>
          <w:rFonts w:ascii="Times New Roman" w:hAnsi="Times New Roman"/>
          <w:color w:val="FF0000"/>
          <w:sz w:val="24"/>
          <w:szCs w:val="24"/>
        </w:rPr>
        <w:lastRenderedPageBreak/>
        <w:t>хозяйственные 1,50 тыс</w:t>
      </w:r>
      <w:proofErr w:type="gramStart"/>
      <w:r w:rsidRPr="00BF6588">
        <w:rPr>
          <w:rFonts w:ascii="Times New Roman" w:hAnsi="Times New Roman"/>
          <w:color w:val="FF0000"/>
          <w:sz w:val="24"/>
          <w:szCs w:val="24"/>
        </w:rPr>
        <w:t>.м</w:t>
      </w:r>
      <w:proofErr w:type="gramEnd"/>
      <w:r w:rsidRPr="00BF6588">
        <w:rPr>
          <w:rFonts w:ascii="Times New Roman" w:hAnsi="Times New Roman"/>
          <w:color w:val="FF0000"/>
          <w:sz w:val="24"/>
          <w:szCs w:val="24"/>
        </w:rPr>
        <w:t xml:space="preserve"> куб./год (с развитием)</w:t>
      </w:r>
    </w:p>
    <w:p w:rsidR="002C2CB6" w:rsidRPr="00BF6588" w:rsidRDefault="002C2CB6" w:rsidP="002C2CB6">
      <w:pPr>
        <w:pStyle w:val="a7"/>
        <w:rPr>
          <w:rFonts w:ascii="Times New Roman" w:hAnsi="Times New Roman"/>
          <w:color w:val="FF0000"/>
          <w:sz w:val="24"/>
          <w:szCs w:val="24"/>
        </w:rPr>
      </w:pP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Потребность в развитии водоснабжения:</w:t>
      </w:r>
    </w:p>
    <w:p w:rsidR="002C2CB6" w:rsidRPr="00BF6588" w:rsidRDefault="002C2CB6" w:rsidP="002C2CB6">
      <w:pPr>
        <w:pStyle w:val="a7"/>
        <w:ind w:left="284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- бурение новой скважины;</w:t>
      </w:r>
    </w:p>
    <w:p w:rsidR="002C2CB6" w:rsidRPr="00BF6588" w:rsidRDefault="002C2CB6" w:rsidP="002C2CB6">
      <w:pPr>
        <w:pStyle w:val="a7"/>
        <w:ind w:left="284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- оборудование скважины водоочистными фильтрами;</w:t>
      </w:r>
    </w:p>
    <w:p w:rsidR="002C2CB6" w:rsidRPr="00BF6588" w:rsidRDefault="002C2CB6" w:rsidP="002C2CB6">
      <w:pPr>
        <w:pStyle w:val="a7"/>
        <w:ind w:left="284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- строительство павильона для разбора воды.</w:t>
      </w:r>
    </w:p>
    <w:p w:rsidR="002C2CB6" w:rsidRPr="00BF6588" w:rsidRDefault="002C2CB6" w:rsidP="002C2CB6">
      <w:pPr>
        <w:pStyle w:val="a7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2C2CB6" w:rsidRPr="00BF6588" w:rsidRDefault="002C2CB6" w:rsidP="00534E8D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588">
        <w:rPr>
          <w:rFonts w:ascii="Times New Roman" w:hAnsi="Times New Roman"/>
          <w:b/>
          <w:bCs/>
          <w:sz w:val="24"/>
          <w:szCs w:val="24"/>
        </w:rPr>
        <w:t>Система водоснабжения  Хутора №12</w:t>
      </w:r>
    </w:p>
    <w:p w:rsidR="002C2CB6" w:rsidRPr="00F023E7" w:rsidRDefault="002C2CB6" w:rsidP="002C2CB6">
      <w:r w:rsidRPr="00F023E7">
        <w:t>Источники водоснабжения:</w:t>
      </w:r>
    </w:p>
    <w:p w:rsidR="002C2CB6" w:rsidRPr="00BF6588" w:rsidRDefault="002C2CB6" w:rsidP="002C2CB6">
      <w:pPr>
        <w:numPr>
          <w:ilvl w:val="0"/>
          <w:numId w:val="1"/>
        </w:numPr>
        <w:suppressAutoHyphens/>
      </w:pPr>
      <w:r w:rsidRPr="00BF6588">
        <w:t>скважина  №04-0406, 2006г., 105м          (технические нужды для населения)</w:t>
      </w:r>
    </w:p>
    <w:p w:rsidR="002C2CB6" w:rsidRPr="00BF6588" w:rsidRDefault="002C2CB6" w:rsidP="002C2CB6">
      <w:pPr>
        <w:numPr>
          <w:ilvl w:val="0"/>
          <w:numId w:val="1"/>
        </w:numPr>
        <w:suppressAutoHyphens/>
      </w:pPr>
      <w:r w:rsidRPr="00BF6588">
        <w:t>скважина №25-691,1991г.,(100%) 106м  (для животноводства ЗАО «Солнцево»)</w:t>
      </w:r>
    </w:p>
    <w:p w:rsidR="002C2CB6" w:rsidRPr="00BF6588" w:rsidRDefault="002C2CB6" w:rsidP="002C2CB6">
      <w:pPr>
        <w:numPr>
          <w:ilvl w:val="0"/>
          <w:numId w:val="1"/>
        </w:numPr>
        <w:suppressAutoHyphens/>
      </w:pPr>
      <w:r w:rsidRPr="00BF6588">
        <w:t>скважина  №04-0310, 2010г., 93м            (технические нужды для населения)</w:t>
      </w:r>
    </w:p>
    <w:p w:rsidR="002C2CB6" w:rsidRPr="00BF6588" w:rsidRDefault="002C2CB6" w:rsidP="002C2CB6">
      <w:pPr>
        <w:pStyle w:val="a7"/>
        <w:ind w:left="360"/>
        <w:rPr>
          <w:rFonts w:ascii="Times New Roman" w:hAnsi="Times New Roman"/>
          <w:sz w:val="24"/>
          <w:szCs w:val="24"/>
        </w:rPr>
      </w:pP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Иные источники водоснабжения:</w:t>
      </w:r>
    </w:p>
    <w:p w:rsidR="002C2CB6" w:rsidRPr="00BF6588" w:rsidRDefault="002C2CB6" w:rsidP="002C2CB6">
      <w:pPr>
        <w:pStyle w:val="a7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 xml:space="preserve"> Колодец, инв.№160000071, 1982г., </w:t>
      </w:r>
      <w:r w:rsidRPr="00BF6588">
        <w:rPr>
          <w:rFonts w:ascii="Times New Roman" w:hAnsi="Times New Roman"/>
          <w:sz w:val="24"/>
          <w:szCs w:val="24"/>
          <w:lang w:val="en-US"/>
        </w:rPr>
        <w:t>D</w:t>
      </w:r>
      <w:r w:rsidRPr="00BF6588">
        <w:rPr>
          <w:rFonts w:ascii="Times New Roman" w:hAnsi="Times New Roman"/>
          <w:sz w:val="24"/>
          <w:szCs w:val="24"/>
        </w:rPr>
        <w:t>-1м</w:t>
      </w:r>
      <w:proofErr w:type="gramStart"/>
      <w:r w:rsidRPr="00BF6588">
        <w:rPr>
          <w:rFonts w:ascii="Times New Roman" w:hAnsi="Times New Roman"/>
          <w:sz w:val="24"/>
          <w:szCs w:val="24"/>
        </w:rPr>
        <w:t>,г</w:t>
      </w:r>
      <w:proofErr w:type="gramEnd"/>
      <w:r w:rsidRPr="00BF6588">
        <w:rPr>
          <w:rFonts w:ascii="Times New Roman" w:hAnsi="Times New Roman"/>
          <w:sz w:val="24"/>
          <w:szCs w:val="24"/>
        </w:rPr>
        <w:t>л.-8м,</w:t>
      </w:r>
    </w:p>
    <w:p w:rsidR="002C2CB6" w:rsidRPr="00BF6588" w:rsidRDefault="002C2CB6" w:rsidP="002C2CB6">
      <w:pPr>
        <w:pStyle w:val="a7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 xml:space="preserve"> Колодец, инв.№160000072, 1982г., </w:t>
      </w:r>
      <w:r w:rsidRPr="00BF6588">
        <w:rPr>
          <w:rFonts w:ascii="Times New Roman" w:hAnsi="Times New Roman"/>
          <w:sz w:val="24"/>
          <w:szCs w:val="24"/>
          <w:lang w:val="en-US"/>
        </w:rPr>
        <w:t>D</w:t>
      </w:r>
      <w:r w:rsidRPr="00BF6588">
        <w:rPr>
          <w:rFonts w:ascii="Times New Roman" w:hAnsi="Times New Roman"/>
          <w:sz w:val="24"/>
          <w:szCs w:val="24"/>
        </w:rPr>
        <w:t>-1м</w:t>
      </w:r>
      <w:proofErr w:type="gramStart"/>
      <w:r w:rsidRPr="00BF6588">
        <w:rPr>
          <w:rFonts w:ascii="Times New Roman" w:hAnsi="Times New Roman"/>
          <w:sz w:val="24"/>
          <w:szCs w:val="24"/>
        </w:rPr>
        <w:t>,г</w:t>
      </w:r>
      <w:proofErr w:type="gramEnd"/>
      <w:r w:rsidRPr="00BF6588">
        <w:rPr>
          <w:rFonts w:ascii="Times New Roman" w:hAnsi="Times New Roman"/>
          <w:sz w:val="24"/>
          <w:szCs w:val="24"/>
        </w:rPr>
        <w:t>л.-8м,</w:t>
      </w:r>
    </w:p>
    <w:p w:rsidR="002C2CB6" w:rsidRPr="00BF6588" w:rsidRDefault="002C2CB6" w:rsidP="002C2CB6">
      <w:pPr>
        <w:pStyle w:val="a7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 xml:space="preserve"> Колодец, инв.№160000073, 1982г., </w:t>
      </w:r>
      <w:r w:rsidRPr="00BF6588">
        <w:rPr>
          <w:rFonts w:ascii="Times New Roman" w:hAnsi="Times New Roman"/>
          <w:sz w:val="24"/>
          <w:szCs w:val="24"/>
          <w:lang w:val="en-US"/>
        </w:rPr>
        <w:t>D</w:t>
      </w:r>
      <w:r w:rsidRPr="00BF6588">
        <w:rPr>
          <w:rFonts w:ascii="Times New Roman" w:hAnsi="Times New Roman"/>
          <w:sz w:val="24"/>
          <w:szCs w:val="24"/>
        </w:rPr>
        <w:t>-1м</w:t>
      </w:r>
      <w:proofErr w:type="gramStart"/>
      <w:r w:rsidRPr="00BF6588">
        <w:rPr>
          <w:rFonts w:ascii="Times New Roman" w:hAnsi="Times New Roman"/>
          <w:sz w:val="24"/>
          <w:szCs w:val="24"/>
        </w:rPr>
        <w:t>,г</w:t>
      </w:r>
      <w:proofErr w:type="gramEnd"/>
      <w:r w:rsidRPr="00BF6588">
        <w:rPr>
          <w:rFonts w:ascii="Times New Roman" w:hAnsi="Times New Roman"/>
          <w:sz w:val="24"/>
          <w:szCs w:val="24"/>
        </w:rPr>
        <w:t>л.-8м,</w:t>
      </w:r>
    </w:p>
    <w:p w:rsidR="002C2CB6" w:rsidRPr="00BF6588" w:rsidRDefault="002C2CB6" w:rsidP="002C2CB6">
      <w:pPr>
        <w:pStyle w:val="a7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 xml:space="preserve"> Привозная вода с водопровода АО «</w:t>
      </w:r>
      <w:proofErr w:type="spellStart"/>
      <w:r w:rsidRPr="00BF6588">
        <w:rPr>
          <w:rFonts w:ascii="Times New Roman" w:hAnsi="Times New Roman"/>
          <w:sz w:val="24"/>
          <w:szCs w:val="24"/>
        </w:rPr>
        <w:t>Омскоблводопровод</w:t>
      </w:r>
      <w:proofErr w:type="spellEnd"/>
      <w:r w:rsidRPr="00BF6588">
        <w:rPr>
          <w:rFonts w:ascii="Times New Roman" w:hAnsi="Times New Roman"/>
          <w:sz w:val="24"/>
          <w:szCs w:val="24"/>
        </w:rPr>
        <w:t>».</w:t>
      </w:r>
    </w:p>
    <w:p w:rsidR="002C2CB6" w:rsidRPr="00BF6588" w:rsidRDefault="002C2CB6" w:rsidP="002C2CB6">
      <w:pPr>
        <w:pStyle w:val="a7"/>
        <w:ind w:left="720"/>
        <w:rPr>
          <w:rFonts w:ascii="Times New Roman" w:hAnsi="Times New Roman"/>
          <w:sz w:val="24"/>
          <w:szCs w:val="24"/>
        </w:rPr>
      </w:pP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Водонапорная башня - нет</w:t>
      </w: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Резервуар -  нет</w:t>
      </w: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НС -  нет</w:t>
      </w: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 xml:space="preserve"> </w:t>
      </w: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Водопроводные сети:</w:t>
      </w:r>
    </w:p>
    <w:p w:rsidR="002C2CB6" w:rsidRPr="00BF6588" w:rsidRDefault="002C2CB6" w:rsidP="002C2CB6">
      <w:pPr>
        <w:pStyle w:val="a7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водопровод 1,8 км, используется для технических нужд</w:t>
      </w: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 xml:space="preserve">    Показатели химического состава потребляемой воды от установленных норм</w:t>
      </w:r>
      <w:proofErr w:type="gramStart"/>
      <w:r w:rsidRPr="00BF658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F6588">
        <w:rPr>
          <w:rFonts w:ascii="Times New Roman" w:hAnsi="Times New Roman"/>
          <w:sz w:val="24"/>
          <w:szCs w:val="24"/>
        </w:rPr>
        <w:t xml:space="preserve"> по заключению </w:t>
      </w:r>
      <w:proofErr w:type="spellStart"/>
      <w:r w:rsidRPr="00BF6588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BF6588">
        <w:rPr>
          <w:rFonts w:ascii="Times New Roman" w:hAnsi="Times New Roman"/>
          <w:sz w:val="24"/>
          <w:szCs w:val="24"/>
        </w:rPr>
        <w:t>, соответствуют по исследуемым показателям</w:t>
      </w: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</w:p>
    <w:p w:rsidR="002C2CB6" w:rsidRPr="00BF6588" w:rsidRDefault="002C2CB6" w:rsidP="002C2CB6">
      <w:pPr>
        <w:pStyle w:val="a7"/>
        <w:rPr>
          <w:rFonts w:ascii="Times New Roman" w:hAnsi="Times New Roman"/>
          <w:color w:val="FF0000"/>
          <w:sz w:val="24"/>
          <w:szCs w:val="24"/>
        </w:rPr>
      </w:pPr>
      <w:r w:rsidRPr="00BF6588">
        <w:rPr>
          <w:rFonts w:ascii="Times New Roman" w:hAnsi="Times New Roman"/>
          <w:color w:val="FF0000"/>
          <w:sz w:val="24"/>
          <w:szCs w:val="24"/>
        </w:rPr>
        <w:t xml:space="preserve">Общая </w:t>
      </w:r>
      <w:proofErr w:type="spellStart"/>
      <w:r w:rsidRPr="00BF6588">
        <w:rPr>
          <w:rFonts w:ascii="Times New Roman" w:hAnsi="Times New Roman"/>
          <w:color w:val="FF0000"/>
          <w:sz w:val="24"/>
          <w:szCs w:val="24"/>
        </w:rPr>
        <w:t>водопотребность</w:t>
      </w:r>
      <w:proofErr w:type="spellEnd"/>
      <w:r w:rsidRPr="00BF6588">
        <w:rPr>
          <w:rFonts w:ascii="Times New Roman" w:hAnsi="Times New Roman"/>
          <w:color w:val="FF0000"/>
          <w:sz w:val="24"/>
          <w:szCs w:val="24"/>
        </w:rPr>
        <w:t xml:space="preserve">  6,08 тыс</w:t>
      </w:r>
      <w:proofErr w:type="gramStart"/>
      <w:r w:rsidRPr="00BF6588">
        <w:rPr>
          <w:rFonts w:ascii="Times New Roman" w:hAnsi="Times New Roman"/>
          <w:color w:val="FF0000"/>
          <w:sz w:val="24"/>
          <w:szCs w:val="24"/>
        </w:rPr>
        <w:t>.м</w:t>
      </w:r>
      <w:proofErr w:type="gramEnd"/>
      <w:r w:rsidRPr="00BF6588">
        <w:rPr>
          <w:rFonts w:ascii="Times New Roman" w:hAnsi="Times New Roman"/>
          <w:color w:val="FF0000"/>
          <w:sz w:val="24"/>
          <w:szCs w:val="24"/>
        </w:rPr>
        <w:t xml:space="preserve"> куб./год (с развитием) , в том числе:</w:t>
      </w:r>
    </w:p>
    <w:p w:rsidR="002C2CB6" w:rsidRPr="00BF6588" w:rsidRDefault="002C2CB6" w:rsidP="002C2CB6">
      <w:pPr>
        <w:pStyle w:val="a7"/>
        <w:numPr>
          <w:ilvl w:val="0"/>
          <w:numId w:val="16"/>
        </w:numPr>
        <w:rPr>
          <w:rFonts w:ascii="Times New Roman" w:hAnsi="Times New Roman"/>
          <w:color w:val="FF0000"/>
          <w:sz w:val="24"/>
          <w:szCs w:val="24"/>
        </w:rPr>
      </w:pPr>
      <w:r w:rsidRPr="00BF6588">
        <w:rPr>
          <w:rFonts w:ascii="Times New Roman" w:hAnsi="Times New Roman"/>
          <w:color w:val="FF0000"/>
          <w:sz w:val="24"/>
          <w:szCs w:val="24"/>
        </w:rPr>
        <w:t>питьевые 2,8 тыс</w:t>
      </w:r>
      <w:proofErr w:type="gramStart"/>
      <w:r w:rsidRPr="00BF6588">
        <w:rPr>
          <w:rFonts w:ascii="Times New Roman" w:hAnsi="Times New Roman"/>
          <w:color w:val="FF0000"/>
          <w:sz w:val="24"/>
          <w:szCs w:val="24"/>
        </w:rPr>
        <w:t>.м</w:t>
      </w:r>
      <w:proofErr w:type="gramEnd"/>
      <w:r w:rsidRPr="00BF6588">
        <w:rPr>
          <w:rFonts w:ascii="Times New Roman" w:hAnsi="Times New Roman"/>
          <w:color w:val="FF0000"/>
          <w:sz w:val="24"/>
          <w:szCs w:val="24"/>
        </w:rPr>
        <w:t xml:space="preserve"> куб./год (с развитием)</w:t>
      </w:r>
    </w:p>
    <w:p w:rsidR="002C2CB6" w:rsidRPr="00BF6588" w:rsidRDefault="002C2CB6" w:rsidP="002C2CB6">
      <w:pPr>
        <w:pStyle w:val="a7"/>
        <w:numPr>
          <w:ilvl w:val="0"/>
          <w:numId w:val="16"/>
        </w:numPr>
        <w:rPr>
          <w:rFonts w:ascii="Times New Roman" w:hAnsi="Times New Roman"/>
          <w:color w:val="FF0000"/>
          <w:sz w:val="24"/>
          <w:szCs w:val="24"/>
        </w:rPr>
      </w:pPr>
      <w:r w:rsidRPr="00BF6588">
        <w:rPr>
          <w:rFonts w:ascii="Times New Roman" w:hAnsi="Times New Roman"/>
          <w:color w:val="FF0000"/>
          <w:sz w:val="24"/>
          <w:szCs w:val="24"/>
        </w:rPr>
        <w:t>хозяйственные 3,2тыс</w:t>
      </w:r>
      <w:proofErr w:type="gramStart"/>
      <w:r w:rsidRPr="00BF6588">
        <w:rPr>
          <w:rFonts w:ascii="Times New Roman" w:hAnsi="Times New Roman"/>
          <w:color w:val="FF0000"/>
          <w:sz w:val="24"/>
          <w:szCs w:val="24"/>
        </w:rPr>
        <w:t>.м</w:t>
      </w:r>
      <w:proofErr w:type="gramEnd"/>
      <w:r w:rsidRPr="00BF6588">
        <w:rPr>
          <w:rFonts w:ascii="Times New Roman" w:hAnsi="Times New Roman"/>
          <w:color w:val="FF0000"/>
          <w:sz w:val="24"/>
          <w:szCs w:val="24"/>
        </w:rPr>
        <w:t xml:space="preserve"> куб./год (с развитием)</w:t>
      </w:r>
    </w:p>
    <w:p w:rsidR="002C2CB6" w:rsidRPr="00BF6588" w:rsidRDefault="002C2CB6" w:rsidP="002C2CB6">
      <w:pPr>
        <w:pStyle w:val="a7"/>
        <w:rPr>
          <w:rFonts w:ascii="Times New Roman" w:hAnsi="Times New Roman"/>
          <w:color w:val="FF0000"/>
          <w:sz w:val="24"/>
          <w:szCs w:val="24"/>
        </w:rPr>
      </w:pP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Потребность в развитии водоснабжения:</w:t>
      </w:r>
    </w:p>
    <w:p w:rsidR="002C2CB6" w:rsidRPr="00BF6588" w:rsidRDefault="002C2CB6" w:rsidP="002C2CB6">
      <w:pPr>
        <w:pStyle w:val="a7"/>
        <w:ind w:left="284"/>
        <w:rPr>
          <w:rFonts w:ascii="Times New Roman" w:hAnsi="Times New Roman"/>
          <w:sz w:val="24"/>
          <w:szCs w:val="24"/>
        </w:rPr>
      </w:pPr>
      <w:proofErr w:type="gramStart"/>
      <w:r w:rsidRPr="00BF6588">
        <w:rPr>
          <w:rFonts w:ascii="Times New Roman" w:hAnsi="Times New Roman"/>
          <w:sz w:val="24"/>
          <w:szCs w:val="24"/>
        </w:rPr>
        <w:t>- заменить силовое оборудование насосных установок скважин на современное, с лучшими показателями по надежности и более высоким КПД.</w:t>
      </w:r>
      <w:proofErr w:type="gramEnd"/>
      <w:r w:rsidRPr="00BF6588">
        <w:rPr>
          <w:rFonts w:ascii="Times New Roman" w:hAnsi="Times New Roman"/>
          <w:sz w:val="24"/>
          <w:szCs w:val="24"/>
        </w:rPr>
        <w:t xml:space="preserve">  Так же на всех насосных установках предлагается применить агрегаты с блоками частотной регулировки;</w:t>
      </w:r>
    </w:p>
    <w:p w:rsidR="002C2CB6" w:rsidRPr="00BF6588" w:rsidRDefault="002C2CB6" w:rsidP="002C2CB6">
      <w:pPr>
        <w:pStyle w:val="a7"/>
        <w:ind w:left="284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- оборудование скважины водоочистными фильтрами.</w:t>
      </w:r>
    </w:p>
    <w:p w:rsidR="002C2CB6" w:rsidRPr="00BF6588" w:rsidRDefault="002C2CB6" w:rsidP="002C2CB6">
      <w:pPr>
        <w:pStyle w:val="a7"/>
        <w:ind w:left="284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- построить водопроводную сеть по хутору протяженностью 1,0 км.</w:t>
      </w: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</w:p>
    <w:p w:rsidR="002C2CB6" w:rsidRPr="00BF6588" w:rsidRDefault="002C2CB6" w:rsidP="00534E8D">
      <w:pPr>
        <w:pStyle w:val="a7"/>
        <w:jc w:val="center"/>
        <w:rPr>
          <w:rFonts w:ascii="Times New Roman" w:hAnsi="Times New Roman"/>
          <w:b/>
          <w:bCs/>
          <w:sz w:val="24"/>
          <w:szCs w:val="24"/>
        </w:rPr>
      </w:pPr>
      <w:r w:rsidRPr="00BF6588">
        <w:rPr>
          <w:rFonts w:ascii="Times New Roman" w:hAnsi="Times New Roman"/>
          <w:b/>
          <w:bCs/>
          <w:sz w:val="24"/>
          <w:szCs w:val="24"/>
        </w:rPr>
        <w:t>Система водоснабжения  Кордона</w:t>
      </w: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 xml:space="preserve">     Источники водоснабжения:</w:t>
      </w:r>
    </w:p>
    <w:p w:rsidR="002C2CB6" w:rsidRPr="00BF6588" w:rsidRDefault="002C2CB6" w:rsidP="002C2CB6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скважина   - нет</w:t>
      </w: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 xml:space="preserve"> </w:t>
      </w: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Иные источники водоснабжения:</w:t>
      </w:r>
    </w:p>
    <w:p w:rsidR="002C2CB6" w:rsidRPr="00BF6588" w:rsidRDefault="002C2CB6" w:rsidP="002C2CB6">
      <w:pPr>
        <w:pStyle w:val="a7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 xml:space="preserve"> Колодец, инв.№160000067, 1985г., </w:t>
      </w:r>
      <w:r w:rsidRPr="00BF6588">
        <w:rPr>
          <w:rFonts w:ascii="Times New Roman" w:hAnsi="Times New Roman"/>
          <w:sz w:val="24"/>
          <w:szCs w:val="24"/>
          <w:lang w:val="en-US"/>
        </w:rPr>
        <w:t>D</w:t>
      </w:r>
      <w:r w:rsidRPr="00BF6588">
        <w:rPr>
          <w:rFonts w:ascii="Times New Roman" w:hAnsi="Times New Roman"/>
          <w:sz w:val="24"/>
          <w:szCs w:val="24"/>
        </w:rPr>
        <w:t>-1м</w:t>
      </w:r>
      <w:proofErr w:type="gramStart"/>
      <w:r w:rsidRPr="00BF6588">
        <w:rPr>
          <w:rFonts w:ascii="Times New Roman" w:hAnsi="Times New Roman"/>
          <w:sz w:val="24"/>
          <w:szCs w:val="24"/>
        </w:rPr>
        <w:t>,г</w:t>
      </w:r>
      <w:proofErr w:type="gramEnd"/>
      <w:r w:rsidRPr="00BF6588">
        <w:rPr>
          <w:rFonts w:ascii="Times New Roman" w:hAnsi="Times New Roman"/>
          <w:sz w:val="24"/>
          <w:szCs w:val="24"/>
        </w:rPr>
        <w:t>л.-7м,</w:t>
      </w:r>
    </w:p>
    <w:p w:rsidR="002C2CB6" w:rsidRPr="00BF6588" w:rsidRDefault="002C2CB6" w:rsidP="002C2CB6">
      <w:pPr>
        <w:pStyle w:val="a7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Привозная вода с водопровода АО «</w:t>
      </w:r>
      <w:proofErr w:type="spellStart"/>
      <w:r w:rsidRPr="00BF6588">
        <w:rPr>
          <w:rFonts w:ascii="Times New Roman" w:hAnsi="Times New Roman"/>
          <w:sz w:val="24"/>
          <w:szCs w:val="24"/>
        </w:rPr>
        <w:t>Омскоблводопровод</w:t>
      </w:r>
      <w:proofErr w:type="spellEnd"/>
      <w:r w:rsidRPr="00BF6588">
        <w:rPr>
          <w:rFonts w:ascii="Times New Roman" w:hAnsi="Times New Roman"/>
          <w:sz w:val="24"/>
          <w:szCs w:val="24"/>
        </w:rPr>
        <w:t>»</w:t>
      </w:r>
    </w:p>
    <w:p w:rsidR="002C2CB6" w:rsidRPr="00BF6588" w:rsidRDefault="002C2CB6" w:rsidP="002C2CB6">
      <w:pPr>
        <w:pStyle w:val="a7"/>
        <w:ind w:left="720"/>
        <w:rPr>
          <w:rFonts w:ascii="Times New Roman" w:hAnsi="Times New Roman"/>
          <w:sz w:val="24"/>
          <w:szCs w:val="24"/>
        </w:rPr>
      </w:pPr>
    </w:p>
    <w:p w:rsidR="002C2CB6" w:rsidRPr="00BF6588" w:rsidRDefault="002C2CB6" w:rsidP="002C2CB6">
      <w:pPr>
        <w:pStyle w:val="a7"/>
        <w:ind w:firstLine="360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 xml:space="preserve">  Показатели химического состава потребляемой воды от установленных норм</w:t>
      </w:r>
      <w:proofErr w:type="gramStart"/>
      <w:r w:rsidRPr="00BF6588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F6588">
        <w:rPr>
          <w:rFonts w:ascii="Times New Roman" w:hAnsi="Times New Roman"/>
          <w:sz w:val="24"/>
          <w:szCs w:val="24"/>
        </w:rPr>
        <w:t xml:space="preserve"> по заключению </w:t>
      </w:r>
      <w:proofErr w:type="spellStart"/>
      <w:r w:rsidRPr="00BF6588"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Pr="00BF6588">
        <w:rPr>
          <w:rFonts w:ascii="Times New Roman" w:hAnsi="Times New Roman"/>
          <w:sz w:val="24"/>
          <w:szCs w:val="24"/>
        </w:rPr>
        <w:t>, соответствуют по исследуемым показателям</w:t>
      </w: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lastRenderedPageBreak/>
        <w:t>Водонапорная башня - нет</w:t>
      </w: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Резервуар -  нет</w:t>
      </w: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НС -  нет</w:t>
      </w: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 xml:space="preserve"> </w:t>
      </w: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Водопроводные сети:</w:t>
      </w:r>
    </w:p>
    <w:p w:rsidR="002C2CB6" w:rsidRPr="00BF6588" w:rsidRDefault="002C2CB6" w:rsidP="002C2CB6">
      <w:pPr>
        <w:pStyle w:val="a7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нет</w:t>
      </w:r>
    </w:p>
    <w:p w:rsidR="002C2CB6" w:rsidRPr="00BF6588" w:rsidRDefault="002C2CB6" w:rsidP="002C2CB6">
      <w:pPr>
        <w:pStyle w:val="a7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 xml:space="preserve">Привозная вода , водопровод </w:t>
      </w:r>
      <w:proofErr w:type="spellStart"/>
      <w:r w:rsidRPr="00BF6588">
        <w:rPr>
          <w:rFonts w:ascii="Times New Roman" w:hAnsi="Times New Roman"/>
          <w:sz w:val="24"/>
          <w:szCs w:val="24"/>
        </w:rPr>
        <w:t>с</w:t>
      </w:r>
      <w:proofErr w:type="gramStart"/>
      <w:r w:rsidRPr="00BF6588">
        <w:rPr>
          <w:rFonts w:ascii="Times New Roman" w:hAnsi="Times New Roman"/>
          <w:sz w:val="24"/>
          <w:szCs w:val="24"/>
        </w:rPr>
        <w:t>.С</w:t>
      </w:r>
      <w:proofErr w:type="gramEnd"/>
      <w:r w:rsidRPr="00BF6588">
        <w:rPr>
          <w:rFonts w:ascii="Times New Roman" w:hAnsi="Times New Roman"/>
          <w:sz w:val="24"/>
          <w:szCs w:val="24"/>
        </w:rPr>
        <w:t>олнцевка</w:t>
      </w:r>
      <w:proofErr w:type="spellEnd"/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</w:p>
    <w:p w:rsidR="002C2CB6" w:rsidRPr="00BF6588" w:rsidRDefault="002C2CB6" w:rsidP="002C2CB6">
      <w:pPr>
        <w:pStyle w:val="a7"/>
        <w:rPr>
          <w:rFonts w:ascii="Times New Roman" w:hAnsi="Times New Roman"/>
          <w:color w:val="FF0000"/>
          <w:sz w:val="24"/>
          <w:szCs w:val="24"/>
        </w:rPr>
      </w:pPr>
      <w:r w:rsidRPr="00BF6588">
        <w:rPr>
          <w:rFonts w:ascii="Times New Roman" w:hAnsi="Times New Roman"/>
          <w:color w:val="FF0000"/>
          <w:sz w:val="24"/>
          <w:szCs w:val="24"/>
        </w:rPr>
        <w:t xml:space="preserve">Общая </w:t>
      </w:r>
      <w:proofErr w:type="spellStart"/>
      <w:r w:rsidRPr="00BF6588">
        <w:rPr>
          <w:rFonts w:ascii="Times New Roman" w:hAnsi="Times New Roman"/>
          <w:color w:val="FF0000"/>
          <w:sz w:val="24"/>
          <w:szCs w:val="24"/>
        </w:rPr>
        <w:t>водопотребность</w:t>
      </w:r>
      <w:proofErr w:type="spellEnd"/>
      <w:r w:rsidRPr="00BF6588">
        <w:rPr>
          <w:rFonts w:ascii="Times New Roman" w:hAnsi="Times New Roman"/>
          <w:color w:val="FF0000"/>
          <w:sz w:val="24"/>
          <w:szCs w:val="24"/>
        </w:rPr>
        <w:t xml:space="preserve">  4,09 тыс</w:t>
      </w:r>
      <w:proofErr w:type="gramStart"/>
      <w:r w:rsidRPr="00BF6588">
        <w:rPr>
          <w:rFonts w:ascii="Times New Roman" w:hAnsi="Times New Roman"/>
          <w:color w:val="FF0000"/>
          <w:sz w:val="24"/>
          <w:szCs w:val="24"/>
        </w:rPr>
        <w:t>.м</w:t>
      </w:r>
      <w:proofErr w:type="gramEnd"/>
      <w:r w:rsidRPr="00BF6588">
        <w:rPr>
          <w:rFonts w:ascii="Times New Roman" w:hAnsi="Times New Roman"/>
          <w:color w:val="FF0000"/>
          <w:sz w:val="24"/>
          <w:szCs w:val="24"/>
        </w:rPr>
        <w:t xml:space="preserve"> куб./год , в том числе:</w:t>
      </w:r>
    </w:p>
    <w:p w:rsidR="002C2CB6" w:rsidRPr="00BF6588" w:rsidRDefault="002C2CB6" w:rsidP="002C2CB6">
      <w:pPr>
        <w:pStyle w:val="a7"/>
        <w:numPr>
          <w:ilvl w:val="0"/>
          <w:numId w:val="19"/>
        </w:numPr>
        <w:rPr>
          <w:rFonts w:ascii="Times New Roman" w:hAnsi="Times New Roman"/>
          <w:color w:val="FF0000"/>
          <w:sz w:val="24"/>
          <w:szCs w:val="24"/>
        </w:rPr>
      </w:pPr>
      <w:r w:rsidRPr="00BF6588">
        <w:rPr>
          <w:rFonts w:ascii="Times New Roman" w:hAnsi="Times New Roman"/>
          <w:color w:val="FF0000"/>
          <w:sz w:val="24"/>
          <w:szCs w:val="24"/>
        </w:rPr>
        <w:t>питьевые 3,02 тыс</w:t>
      </w:r>
      <w:proofErr w:type="gramStart"/>
      <w:r w:rsidRPr="00BF6588">
        <w:rPr>
          <w:rFonts w:ascii="Times New Roman" w:hAnsi="Times New Roman"/>
          <w:color w:val="FF0000"/>
          <w:sz w:val="24"/>
          <w:szCs w:val="24"/>
        </w:rPr>
        <w:t>.м</w:t>
      </w:r>
      <w:proofErr w:type="gramEnd"/>
      <w:r w:rsidRPr="00BF6588">
        <w:rPr>
          <w:rFonts w:ascii="Times New Roman" w:hAnsi="Times New Roman"/>
          <w:color w:val="FF0000"/>
          <w:sz w:val="24"/>
          <w:szCs w:val="24"/>
        </w:rPr>
        <w:t xml:space="preserve"> куб./год </w:t>
      </w:r>
    </w:p>
    <w:p w:rsidR="002C2CB6" w:rsidRPr="00BF6588" w:rsidRDefault="002C2CB6" w:rsidP="002C2CB6">
      <w:pPr>
        <w:pStyle w:val="a7"/>
        <w:numPr>
          <w:ilvl w:val="0"/>
          <w:numId w:val="19"/>
        </w:numPr>
        <w:rPr>
          <w:rFonts w:ascii="Times New Roman" w:hAnsi="Times New Roman"/>
          <w:color w:val="FF0000"/>
          <w:sz w:val="24"/>
          <w:szCs w:val="24"/>
        </w:rPr>
      </w:pPr>
      <w:r w:rsidRPr="00BF6588">
        <w:rPr>
          <w:rFonts w:ascii="Times New Roman" w:hAnsi="Times New Roman"/>
          <w:color w:val="FF0000"/>
          <w:sz w:val="24"/>
          <w:szCs w:val="24"/>
        </w:rPr>
        <w:t>хозяйственные 1,07 тыс</w:t>
      </w:r>
      <w:proofErr w:type="gramStart"/>
      <w:r w:rsidRPr="00BF6588">
        <w:rPr>
          <w:rFonts w:ascii="Times New Roman" w:hAnsi="Times New Roman"/>
          <w:color w:val="FF0000"/>
          <w:sz w:val="24"/>
          <w:szCs w:val="24"/>
        </w:rPr>
        <w:t>.м</w:t>
      </w:r>
      <w:proofErr w:type="gramEnd"/>
      <w:r w:rsidRPr="00BF6588">
        <w:rPr>
          <w:rFonts w:ascii="Times New Roman" w:hAnsi="Times New Roman"/>
          <w:color w:val="FF0000"/>
          <w:sz w:val="24"/>
          <w:szCs w:val="24"/>
        </w:rPr>
        <w:t xml:space="preserve"> куб./год </w:t>
      </w: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Потребность в развитии водоснабжения:</w:t>
      </w:r>
    </w:p>
    <w:p w:rsidR="002C2CB6" w:rsidRPr="00BF6588" w:rsidRDefault="002C2CB6" w:rsidP="002C2CB6">
      <w:pPr>
        <w:pStyle w:val="a7"/>
        <w:ind w:left="284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- бурение новой скважины;</w:t>
      </w:r>
    </w:p>
    <w:p w:rsidR="002C2CB6" w:rsidRPr="00BF6588" w:rsidRDefault="002C2CB6" w:rsidP="002C2CB6">
      <w:pPr>
        <w:pStyle w:val="a7"/>
        <w:ind w:left="284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- оборудование скважины водоочистными фильтрами;</w:t>
      </w:r>
    </w:p>
    <w:p w:rsidR="002C2CB6" w:rsidRPr="00BF6588" w:rsidRDefault="002C2CB6" w:rsidP="002C2CB6">
      <w:pPr>
        <w:pStyle w:val="a7"/>
        <w:ind w:left="284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- строительство павильона для разбора воды.</w:t>
      </w: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</w:p>
    <w:p w:rsidR="002C2CB6" w:rsidRDefault="002C2CB6" w:rsidP="002C2CB6">
      <w:pPr>
        <w:jc w:val="both"/>
        <w:rPr>
          <w:rStyle w:val="s3"/>
        </w:rPr>
      </w:pPr>
    </w:p>
    <w:p w:rsidR="002C2CB6" w:rsidRPr="00BF6588" w:rsidRDefault="002C2CB6" w:rsidP="00534E8D">
      <w:pPr>
        <w:jc w:val="center"/>
        <w:rPr>
          <w:b/>
        </w:rPr>
      </w:pPr>
      <w:r w:rsidRPr="00BF6588">
        <w:rPr>
          <w:rStyle w:val="s3"/>
          <w:b/>
        </w:rPr>
        <w:t>1.1. Выводы:</w:t>
      </w:r>
    </w:p>
    <w:p w:rsidR="002C2CB6" w:rsidRPr="00BB28C9" w:rsidRDefault="002C2CB6" w:rsidP="002C2CB6">
      <w:pPr>
        <w:jc w:val="both"/>
      </w:pPr>
      <w:r w:rsidRPr="00BF6588">
        <w:rPr>
          <w:rStyle w:val="s4"/>
        </w:rPr>
        <w:t xml:space="preserve">1. Отбор воды осуществляется с помощью водозаборных узлов, размещаемых на территориях </w:t>
      </w:r>
      <w:r w:rsidRPr="00BB28C9">
        <w:rPr>
          <w:rStyle w:val="s4"/>
        </w:rPr>
        <w:t>предприятий и жилой застройки.</w:t>
      </w:r>
    </w:p>
    <w:p w:rsidR="002C2CB6" w:rsidRDefault="002C2CB6" w:rsidP="002C2CB6">
      <w:pPr>
        <w:shd w:val="clear" w:color="auto" w:fill="FFFFFF"/>
      </w:pPr>
      <w:r w:rsidRPr="00BB28C9">
        <w:rPr>
          <w:rStyle w:val="s4"/>
        </w:rPr>
        <w:t>2. Источником водоснабжения Солнцевского сельского поселения Исилькульского муниципального района являются</w:t>
      </w:r>
      <w:r w:rsidRPr="00BB28C9">
        <w:t xml:space="preserve"> поверхностные воды р. Иртыш поставляемые на территорию муниципального образования  по  </w:t>
      </w:r>
      <w:proofErr w:type="spellStart"/>
      <w:r w:rsidRPr="00BB28C9">
        <w:t>Любино-Исилькульскому</w:t>
      </w:r>
      <w:proofErr w:type="spellEnd"/>
      <w:r w:rsidRPr="00BB28C9">
        <w:t xml:space="preserve"> групповому водопроводу </w:t>
      </w:r>
      <w:r w:rsidRPr="00BB28C9">
        <w:rPr>
          <w:rStyle w:val="s4"/>
        </w:rPr>
        <w:t xml:space="preserve">и частично грунтовые воды. </w:t>
      </w:r>
      <w:r w:rsidRPr="00BB28C9">
        <w:t>АО «</w:t>
      </w:r>
      <w:proofErr w:type="spellStart"/>
      <w:r w:rsidRPr="00BB28C9">
        <w:t>Омскоблводопровод</w:t>
      </w:r>
      <w:proofErr w:type="spellEnd"/>
      <w:r w:rsidRPr="00BB28C9">
        <w:t xml:space="preserve">» является единственной гарантирующей организацией поставки чистой питьевой воды по Боевому сельскому поселению.     </w:t>
      </w:r>
    </w:p>
    <w:p w:rsidR="002C2CB6" w:rsidRPr="00BF6588" w:rsidRDefault="002C2CB6" w:rsidP="002C2CB6">
      <w:pPr>
        <w:shd w:val="clear" w:color="auto" w:fill="FFFFFF"/>
      </w:pPr>
      <w:r w:rsidRPr="00BF6588">
        <w:rPr>
          <w:rStyle w:val="s4"/>
        </w:rPr>
        <w:t xml:space="preserve">3. Грунтовые воды не соответствует требованиям Сан </w:t>
      </w:r>
      <w:proofErr w:type="spellStart"/>
      <w:r w:rsidRPr="00BF6588">
        <w:rPr>
          <w:rStyle w:val="s4"/>
        </w:rPr>
        <w:t>ПиН</w:t>
      </w:r>
      <w:proofErr w:type="spellEnd"/>
      <w:r w:rsidRPr="00BF6588">
        <w:rPr>
          <w:rStyle w:val="s4"/>
        </w:rPr>
        <w:t xml:space="preserve"> 2.1.4.1074-01 «Питьевая вода. Гигиенические требования к качеству воды централизованных систем питьевого водоснабжения. Контроль качества» по содержанию железа, жесткости и мутности.</w:t>
      </w:r>
    </w:p>
    <w:p w:rsidR="002C2CB6" w:rsidRPr="00BF6588" w:rsidRDefault="002C2CB6" w:rsidP="002C2CB6">
      <w:pPr>
        <w:jc w:val="both"/>
      </w:pPr>
      <w:r w:rsidRPr="00BF6588">
        <w:rPr>
          <w:rStyle w:val="s4"/>
        </w:rPr>
        <w:t xml:space="preserve">4. Станции водоподготовки в </w:t>
      </w:r>
      <w:proofErr w:type="spellStart"/>
      <w:r>
        <w:rPr>
          <w:rStyle w:val="s4"/>
        </w:rPr>
        <w:t>Солнцевском</w:t>
      </w:r>
      <w:proofErr w:type="spellEnd"/>
      <w:r w:rsidRPr="00BF6588">
        <w:rPr>
          <w:rStyle w:val="s4"/>
        </w:rPr>
        <w:t xml:space="preserve"> сельском поселении Исилькульского муниципального района отсутствуют.</w:t>
      </w:r>
    </w:p>
    <w:p w:rsidR="002C2CB6" w:rsidRPr="00BF6588" w:rsidRDefault="002C2CB6" w:rsidP="002C2CB6">
      <w:pPr>
        <w:jc w:val="both"/>
        <w:rPr>
          <w:rStyle w:val="s3"/>
        </w:rPr>
      </w:pPr>
      <w:r w:rsidRPr="00BF6588">
        <w:rPr>
          <w:rStyle w:val="s4"/>
        </w:rPr>
        <w:t>5. Водопроводная сеть на территории поселения, проложенная в1990 году, имеет неудовлетворительное состояние и требует перекладки и замены стальных трубопроводов без наружной и внутренней изоляции на трубопроводы из некорродирующих материалов (ПВХ).</w:t>
      </w:r>
    </w:p>
    <w:p w:rsidR="002C2CB6" w:rsidRPr="00BF6588" w:rsidRDefault="002C2CB6" w:rsidP="00534E8D">
      <w:pPr>
        <w:jc w:val="center"/>
        <w:rPr>
          <w:rStyle w:val="s4"/>
          <w:b/>
        </w:rPr>
      </w:pPr>
      <w:r w:rsidRPr="00BF6588">
        <w:rPr>
          <w:rStyle w:val="s3"/>
          <w:b/>
        </w:rPr>
        <w:t>1.2. Анализ существующих проблем:</w:t>
      </w:r>
    </w:p>
    <w:p w:rsidR="002C2CB6" w:rsidRDefault="002C2CB6" w:rsidP="002C2CB6">
      <w:pPr>
        <w:jc w:val="both"/>
      </w:pPr>
      <w:r w:rsidRPr="00BF6588">
        <w:rPr>
          <w:rStyle w:val="s4"/>
        </w:rPr>
        <w:t>1. Централизованным водоснабжением не охвачено большая часть индивидуальной жилой застройки муниципального образования.</w:t>
      </w:r>
    </w:p>
    <w:p w:rsidR="002C2CB6" w:rsidRPr="00BF6588" w:rsidRDefault="002C2CB6" w:rsidP="002C2CB6">
      <w:pPr>
        <w:jc w:val="both"/>
      </w:pPr>
      <w:r w:rsidRPr="00BF6588">
        <w:rPr>
          <w:rStyle w:val="s4"/>
        </w:rPr>
        <w:t>3. Действующие ВЗУ не оборудованы установками обезжелезивания и установками для профилактического обеззараживания воды.</w:t>
      </w:r>
    </w:p>
    <w:p w:rsidR="002C2CB6" w:rsidRDefault="002C2CB6" w:rsidP="002C2CB6">
      <w:pPr>
        <w:jc w:val="both"/>
        <w:rPr>
          <w:rStyle w:val="s4"/>
        </w:rPr>
      </w:pPr>
      <w:r w:rsidRPr="00BF6588">
        <w:rPr>
          <w:rStyle w:val="s4"/>
        </w:rPr>
        <w:t>4. Водозаборные узлы требуют реконструкции и капитального ремонта.</w:t>
      </w:r>
    </w:p>
    <w:p w:rsidR="002C2CB6" w:rsidRPr="00BF6588" w:rsidRDefault="002C2CB6" w:rsidP="002C2CB6">
      <w:pPr>
        <w:jc w:val="both"/>
      </w:pPr>
      <w:r w:rsidRPr="00BF6588">
        <w:rPr>
          <w:rStyle w:val="s4"/>
        </w:rPr>
        <w:t xml:space="preserve">5. Отсутствие источников водоснабжения и магистральных водоводов на территориях   </w:t>
      </w:r>
      <w:proofErr w:type="spellStart"/>
      <w:proofErr w:type="gramStart"/>
      <w:r>
        <w:rPr>
          <w:rStyle w:val="s4"/>
        </w:rPr>
        <w:t>c</w:t>
      </w:r>
      <w:proofErr w:type="gramEnd"/>
      <w:r>
        <w:rPr>
          <w:rStyle w:val="s4"/>
        </w:rPr>
        <w:t>существу</w:t>
      </w:r>
      <w:r w:rsidRPr="00BF6588">
        <w:rPr>
          <w:rStyle w:val="s4"/>
        </w:rPr>
        <w:t>ющего</w:t>
      </w:r>
      <w:proofErr w:type="spellEnd"/>
      <w:r w:rsidRPr="00BF6588">
        <w:rPr>
          <w:rStyle w:val="s4"/>
        </w:rPr>
        <w:t xml:space="preserve"> и нового жилищного фонда замедляет развитие сельского поселения в целом.</w:t>
      </w:r>
    </w:p>
    <w:p w:rsidR="002C2CB6" w:rsidRPr="00BF6588" w:rsidRDefault="002C2CB6" w:rsidP="00534E8D">
      <w:pPr>
        <w:jc w:val="center"/>
      </w:pPr>
      <w:r w:rsidRPr="00BF6588">
        <w:rPr>
          <w:rStyle w:val="s3"/>
          <w:b/>
        </w:rPr>
        <w:t>2. Направления развития систем водоснабжения</w:t>
      </w:r>
    </w:p>
    <w:p w:rsidR="002C2CB6" w:rsidRPr="00BF6588" w:rsidRDefault="002C2CB6" w:rsidP="002C2CB6">
      <w:pPr>
        <w:jc w:val="both"/>
        <w:rPr>
          <w:b/>
        </w:rPr>
      </w:pPr>
      <w:r w:rsidRPr="00BF6588">
        <w:rPr>
          <w:rStyle w:val="s4"/>
        </w:rPr>
        <w:t xml:space="preserve">       Источником хозяйственно-питьевого и противопожарного водоснабжения населенных пунктов сельского поселения принимаются </w:t>
      </w:r>
      <w:r w:rsidRPr="00BF6588">
        <w:t xml:space="preserve">поверхностные воды р. Иртыш поставляемые на территорию муниципального образования </w:t>
      </w:r>
      <w:r w:rsidRPr="00BF6588">
        <w:rPr>
          <w:sz w:val="28"/>
          <w:szCs w:val="28"/>
        </w:rPr>
        <w:t xml:space="preserve"> </w:t>
      </w:r>
      <w:r w:rsidRPr="00BF6588">
        <w:t xml:space="preserve">по  </w:t>
      </w:r>
      <w:proofErr w:type="spellStart"/>
      <w:r w:rsidRPr="00BF6588">
        <w:t>Любино-Исилькульскому</w:t>
      </w:r>
      <w:proofErr w:type="spellEnd"/>
      <w:r w:rsidRPr="00BF6588">
        <w:t xml:space="preserve"> групповому</w:t>
      </w:r>
      <w:r w:rsidRPr="00BF6588">
        <w:rPr>
          <w:sz w:val="28"/>
          <w:szCs w:val="28"/>
        </w:rPr>
        <w:t xml:space="preserve"> </w:t>
      </w:r>
      <w:r w:rsidRPr="00BF6588">
        <w:t xml:space="preserve">водопроводу </w:t>
      </w:r>
      <w:r w:rsidRPr="00BF6588">
        <w:rPr>
          <w:rStyle w:val="s4"/>
        </w:rPr>
        <w:t>и частично артезианские, а так же наземно-грунтовые воды.</w:t>
      </w:r>
    </w:p>
    <w:p w:rsidR="002C2CB6" w:rsidRPr="00BF6588" w:rsidRDefault="002C2CB6" w:rsidP="002C2CB6">
      <w:pPr>
        <w:jc w:val="both"/>
      </w:pPr>
      <w:r w:rsidRPr="00BF6588">
        <w:rPr>
          <w:rStyle w:val="s4"/>
        </w:rPr>
        <w:lastRenderedPageBreak/>
        <w:t>При проектировании системы водоснабжения определяются требуемые расходы воды для различных потребителей. Расходование воды на хозяйственно-питьевые нужды населения является основной категорией водопотребления в сельском поселении.</w:t>
      </w:r>
    </w:p>
    <w:p w:rsidR="002C2CB6" w:rsidRDefault="002C2CB6" w:rsidP="002C2CB6">
      <w:pPr>
        <w:jc w:val="both"/>
        <w:rPr>
          <w:rStyle w:val="s4"/>
        </w:rPr>
      </w:pPr>
      <w:r w:rsidRPr="00BF6588">
        <w:rPr>
          <w:rStyle w:val="s4"/>
        </w:rPr>
        <w:t xml:space="preserve">Количество расходуемой воды зависит от степени санитарно-технического благоустройства районов жилой застройки. </w:t>
      </w:r>
      <w:r>
        <w:rPr>
          <w:rStyle w:val="s4"/>
        </w:rPr>
        <w:t xml:space="preserve"> </w:t>
      </w:r>
      <w:r w:rsidRPr="00BF6588">
        <w:rPr>
          <w:rStyle w:val="s4"/>
        </w:rPr>
        <w:t>Благоустройство жилой застройки для сельского поселения принято следующим:</w:t>
      </w:r>
    </w:p>
    <w:p w:rsidR="002C2CB6" w:rsidRPr="00BF6588" w:rsidRDefault="002C2CB6" w:rsidP="002C2CB6">
      <w:pPr>
        <w:jc w:val="both"/>
        <w:rPr>
          <w:rStyle w:val="s4"/>
        </w:rPr>
      </w:pPr>
      <w:r w:rsidRPr="00BF6588">
        <w:rPr>
          <w:rStyle w:val="s4"/>
        </w:rPr>
        <w:t xml:space="preserve">- планируемая жилая застройка на конец расчетного срока (2027 год) </w:t>
      </w:r>
      <w:r>
        <w:rPr>
          <w:rStyle w:val="s4"/>
        </w:rPr>
        <w:t xml:space="preserve">оборудуется </w:t>
      </w:r>
      <w:r w:rsidRPr="00BF6588">
        <w:rPr>
          <w:rStyle w:val="s4"/>
        </w:rPr>
        <w:t>внутренними системами водоснабжения и местной канализацией с выгребными ямами;</w:t>
      </w:r>
    </w:p>
    <w:p w:rsidR="002C2CB6" w:rsidRPr="00BF6588" w:rsidRDefault="002C2CB6" w:rsidP="002C2CB6">
      <w:pPr>
        <w:jc w:val="both"/>
      </w:pPr>
      <w:r w:rsidRPr="00BF6588">
        <w:rPr>
          <w:rStyle w:val="s4"/>
        </w:rPr>
        <w:t>- существующий сохраняемый малоэтажный жилой фонд оборудуется ванными и местными водонагревателями;</w:t>
      </w:r>
    </w:p>
    <w:p w:rsidR="002C2CB6" w:rsidRPr="00BF6588" w:rsidRDefault="002C2CB6" w:rsidP="002C2CB6">
      <w:pPr>
        <w:jc w:val="both"/>
      </w:pPr>
      <w:r w:rsidRPr="00BF6588">
        <w:rPr>
          <w:rStyle w:val="s4"/>
        </w:rPr>
        <w:t>- новое индивидуальное жилищное строительство оборудуется ванными и местными водонагревателями и канализацией. Развитие систем водоснабжения на период до 2027 года учитывает</w:t>
      </w:r>
      <w:r w:rsidRPr="00BF6588">
        <w:t xml:space="preserve"> </w:t>
      </w:r>
      <w:r w:rsidRPr="00BF6588">
        <w:rPr>
          <w:rStyle w:val="s4"/>
        </w:rPr>
        <w:t xml:space="preserve">мероприятия по реорганизации пространственной организации </w:t>
      </w:r>
      <w:r>
        <w:rPr>
          <w:rStyle w:val="s4"/>
        </w:rPr>
        <w:t xml:space="preserve">Солнцевского </w:t>
      </w:r>
      <w:r w:rsidRPr="00BF6588">
        <w:rPr>
          <w:rStyle w:val="s4"/>
        </w:rPr>
        <w:t>сельского поселения Исилькульского муниципального района:</w:t>
      </w:r>
    </w:p>
    <w:p w:rsidR="002C2CB6" w:rsidRPr="00BF6588" w:rsidRDefault="002C2CB6" w:rsidP="002C2CB6">
      <w:pPr>
        <w:jc w:val="both"/>
      </w:pPr>
      <w:r w:rsidRPr="00BF6588">
        <w:rPr>
          <w:rStyle w:val="s4"/>
        </w:rPr>
        <w:t>- увеличение размера территорий, занятых индивидуальной жилой застройкой повышенной комфортности, на основе нового строительства на свободных от застройки</w:t>
      </w:r>
    </w:p>
    <w:p w:rsidR="002C2CB6" w:rsidRPr="00BF6588" w:rsidRDefault="002C2CB6" w:rsidP="002C2CB6">
      <w:pPr>
        <w:jc w:val="both"/>
        <w:rPr>
          <w:rStyle w:val="s4"/>
        </w:rPr>
      </w:pPr>
      <w:proofErr w:type="gramStart"/>
      <w:r w:rsidRPr="00BF6588">
        <w:rPr>
          <w:rStyle w:val="s4"/>
        </w:rPr>
        <w:t>территориях и реконструкции существующих кварталов жилой застройки;</w:t>
      </w:r>
      <w:proofErr w:type="gramEnd"/>
    </w:p>
    <w:p w:rsidR="002C2CB6" w:rsidRPr="00BF6588" w:rsidRDefault="002C2CB6" w:rsidP="002C2CB6">
      <w:pPr>
        <w:jc w:val="both"/>
      </w:pPr>
      <w:r w:rsidRPr="00BF6588">
        <w:rPr>
          <w:rStyle w:val="s4"/>
        </w:rPr>
        <w:t xml:space="preserve">     Реализация Программы должна обеспечить развитие систем централизованного водоснабжения в соответствии с потребностями зон жилищного и</w:t>
      </w:r>
      <w:r w:rsidRPr="00BF6588">
        <w:t xml:space="preserve"> </w:t>
      </w:r>
      <w:r w:rsidRPr="00BF6588">
        <w:rPr>
          <w:rStyle w:val="s4"/>
        </w:rPr>
        <w:t>коммунально-промышленного строительства до 2027 года и подключения  90% населения</w:t>
      </w:r>
      <w:r w:rsidRPr="00BF6588">
        <w:t xml:space="preserve"> </w:t>
      </w:r>
      <w:r w:rsidRPr="00BF6588">
        <w:rPr>
          <w:rStyle w:val="s4"/>
        </w:rPr>
        <w:t xml:space="preserve">в населенных пунктах к централизованным системам водоснабжения и водоотведения. </w:t>
      </w:r>
    </w:p>
    <w:p w:rsidR="002C2CB6" w:rsidRPr="00BF6588" w:rsidRDefault="002C2CB6" w:rsidP="002C2CB6">
      <w:pPr>
        <w:jc w:val="both"/>
      </w:pPr>
      <w:r>
        <w:rPr>
          <w:rStyle w:val="s4"/>
        </w:rPr>
        <w:sym w:font="Symbol" w:char="F020"/>
      </w:r>
      <w:r w:rsidRPr="00BF6588">
        <w:rPr>
          <w:rStyle w:val="s9"/>
        </w:rPr>
        <w:t>- динамика роста численности населения в населенных пунктах получена</w:t>
      </w:r>
      <w:r w:rsidRPr="00BF6588">
        <w:t xml:space="preserve"> </w:t>
      </w:r>
      <w:r w:rsidRPr="00BF6588">
        <w:rPr>
          <w:rStyle w:val="s4"/>
        </w:rPr>
        <w:t>расчетным путем, исходя из данных по планируемому развитию жилищного фонда на расчетный срок в этих населенных пунктах и его обеспеченности на одного человека.</w:t>
      </w:r>
    </w:p>
    <w:p w:rsidR="002C2CB6" w:rsidRPr="00BF6588" w:rsidRDefault="002C2CB6" w:rsidP="002C2CB6">
      <w:pPr>
        <w:jc w:val="both"/>
      </w:pPr>
      <w:r w:rsidRPr="00BF6588">
        <w:rPr>
          <w:rStyle w:val="s4"/>
        </w:rPr>
        <w:t xml:space="preserve">Жилищное строительство на период до 2027 года планируется с </w:t>
      </w:r>
      <w:proofErr w:type="gramStart"/>
      <w:r w:rsidRPr="00BF6588">
        <w:rPr>
          <w:rStyle w:val="s4"/>
        </w:rPr>
        <w:t>постепенным</w:t>
      </w:r>
      <w:proofErr w:type="gramEnd"/>
      <w:r w:rsidRPr="00BF6588">
        <w:rPr>
          <w:rStyle w:val="s4"/>
        </w:rPr>
        <w:t xml:space="preserve"> небольшим</w:t>
      </w:r>
    </w:p>
    <w:p w:rsidR="002C2CB6" w:rsidRPr="00BF6588" w:rsidRDefault="002C2CB6" w:rsidP="002C2CB6">
      <w:pPr>
        <w:jc w:val="both"/>
        <w:rPr>
          <w:rStyle w:val="s4"/>
        </w:rPr>
      </w:pPr>
      <w:r w:rsidRPr="00BF6588">
        <w:rPr>
          <w:rStyle w:val="s4"/>
        </w:rPr>
        <w:t>нарастанием ежегодного ввода жилья до достижения благоприятных жилищных условий.</w:t>
      </w:r>
    </w:p>
    <w:p w:rsidR="002C2CB6" w:rsidRPr="00E70568" w:rsidRDefault="002C2CB6" w:rsidP="00534E8D">
      <w:pPr>
        <w:jc w:val="center"/>
        <w:rPr>
          <w:b/>
        </w:rPr>
      </w:pPr>
      <w:r w:rsidRPr="00FE7AD5">
        <w:rPr>
          <w:b/>
        </w:rPr>
        <w:t>3. Баланс водоснабжения и потребления питьевой воды</w:t>
      </w:r>
    </w:p>
    <w:p w:rsidR="002C2CB6" w:rsidRPr="00FE7AD5" w:rsidRDefault="002C2CB6" w:rsidP="002C2CB6">
      <w:pPr>
        <w:jc w:val="both"/>
      </w:pPr>
      <w:r w:rsidRPr="00FE7AD5">
        <w:t xml:space="preserve">В соответствии с СП 30.1333.2010 </w:t>
      </w:r>
      <w:proofErr w:type="spellStart"/>
      <w:r w:rsidRPr="00FE7AD5">
        <w:t>СНиП</w:t>
      </w:r>
      <w:proofErr w:type="spellEnd"/>
      <w:r w:rsidRPr="00FE7AD5">
        <w:t xml:space="preserve"> 2.04.01-85 «Внутренний водопровод и канализация зданий» нормы водопотребления приняты </w:t>
      </w:r>
      <w:proofErr w:type="gramStart"/>
      <w:r w:rsidRPr="00FE7AD5">
        <w:t>для</w:t>
      </w:r>
      <w:proofErr w:type="gramEnd"/>
      <w:r w:rsidRPr="00FE7AD5">
        <w:t>:</w:t>
      </w:r>
    </w:p>
    <w:p w:rsidR="002C2CB6" w:rsidRPr="00FE7AD5" w:rsidRDefault="002C2CB6" w:rsidP="002C2CB6">
      <w:pPr>
        <w:jc w:val="both"/>
      </w:pPr>
      <w:r w:rsidRPr="00FE7AD5">
        <w:t>- малоэтажной жилой застройки с водопроводом, канализацией и ваннами с быстродействующими электрическими водонагревателями – 210 л/чел., в сутки;</w:t>
      </w:r>
    </w:p>
    <w:p w:rsidR="002C2CB6" w:rsidRPr="00FE7AD5" w:rsidRDefault="002C2CB6" w:rsidP="002C2CB6">
      <w:pPr>
        <w:jc w:val="both"/>
      </w:pPr>
      <w:r w:rsidRPr="00FE7AD5">
        <w:t>- индивидуальной жилой застройки -  190 л/чел., в сутки;</w:t>
      </w:r>
    </w:p>
    <w:p w:rsidR="002C2CB6" w:rsidRDefault="002C2CB6" w:rsidP="002C2CB6">
      <w:pPr>
        <w:shd w:val="clear" w:color="auto" w:fill="FFFFFF"/>
      </w:pPr>
      <w:r w:rsidRPr="00E70568">
        <w:t xml:space="preserve">- жилой застройки без водопровода  и канализации при круглогодичном проживании – 50 л/чел., в сутки. </w:t>
      </w:r>
    </w:p>
    <w:p w:rsidR="002C2CB6" w:rsidRPr="00E70568" w:rsidRDefault="002C2CB6" w:rsidP="002C2CB6">
      <w:pPr>
        <w:shd w:val="clear" w:color="auto" w:fill="FFFFFF"/>
      </w:pPr>
      <w:r w:rsidRPr="00E70568">
        <w:t>АО «</w:t>
      </w:r>
      <w:proofErr w:type="spellStart"/>
      <w:r w:rsidRPr="00E70568">
        <w:t>Омскоблводопровод</w:t>
      </w:r>
      <w:proofErr w:type="spellEnd"/>
      <w:r w:rsidRPr="00E70568">
        <w:t xml:space="preserve">» является единственной гарантирующей организацией поставки чистой питьевой воды по Боевому сельскому поселению.    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11"/>
        <w:gridCol w:w="1276"/>
        <w:gridCol w:w="1701"/>
        <w:gridCol w:w="1417"/>
        <w:gridCol w:w="1276"/>
      </w:tblGrid>
      <w:tr w:rsidR="002C2CB6" w:rsidRPr="00BF6588" w:rsidTr="00B8106E">
        <w:trPr>
          <w:trHeight w:val="1171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Потребители воды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</w:t>
            </w:r>
            <w:proofErr w:type="gramStart"/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.и</w:t>
            </w:r>
            <w:proofErr w:type="gramEnd"/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зм</w:t>
            </w:r>
            <w:proofErr w:type="spellEnd"/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Норма расхода воды на единицу </w:t>
            </w:r>
            <w:proofErr w:type="gramStart"/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</w:t>
            </w:r>
            <w:proofErr w:type="gramEnd"/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/сутки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потребителей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Расход водопотребления </w:t>
            </w:r>
            <w:proofErr w:type="gramStart"/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proofErr w:type="gramEnd"/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куб./</w:t>
            </w:r>
            <w:proofErr w:type="spellStart"/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сут</w:t>
            </w:r>
            <w:proofErr w:type="spellEnd"/>
          </w:p>
        </w:tc>
      </w:tr>
      <w:tr w:rsidR="002C2CB6" w:rsidRPr="00BF6588" w:rsidTr="00B8106E">
        <w:trPr>
          <w:trHeight w:hRule="exact" w:val="390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C2CB6" w:rsidRPr="00BF6588" w:rsidTr="00B8106E">
        <w:trPr>
          <w:cantSplit/>
          <w:trHeight w:hRule="exact" w:val="728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7"/>
              <w:snapToGri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6588">
              <w:rPr>
                <w:rFonts w:ascii="Times New Roman" w:hAnsi="Times New Roman"/>
                <w:b/>
                <w:bCs/>
                <w:sz w:val="24"/>
                <w:szCs w:val="24"/>
              </w:rPr>
              <w:t>1. Хозяйственно — питьевое водоснабжение:</w:t>
            </w:r>
          </w:p>
          <w:p w:rsidR="002C2CB6" w:rsidRPr="00BF6588" w:rsidRDefault="002C2CB6" w:rsidP="00B8106E">
            <w:pPr>
              <w:pStyle w:val="a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2CB6" w:rsidRPr="00BF6588" w:rsidRDefault="002C2CB6" w:rsidP="00B8106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2CB6" w:rsidRPr="00BF6588" w:rsidRDefault="002C2CB6" w:rsidP="00B8106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2CB6" w:rsidRPr="00BF6588" w:rsidRDefault="002C2CB6" w:rsidP="00B8106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житель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</w:t>
            </w:r>
          </w:p>
        </w:tc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260</w:t>
            </w:r>
          </w:p>
        </w:tc>
      </w:tr>
      <w:tr w:rsidR="002C2CB6" w:rsidRPr="00BF6588" w:rsidTr="00B8106E">
        <w:trPr>
          <w:cantSplit/>
          <w:trHeight w:hRule="exact" w:val="1028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дома с водопроводом и канализацией без горячего водоснабжения</w:t>
            </w:r>
          </w:p>
        </w:tc>
        <w:tc>
          <w:tcPr>
            <w:tcW w:w="12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2CB6" w:rsidRPr="00BF6588" w:rsidTr="00B8106E">
        <w:trPr>
          <w:trHeight w:hRule="exact" w:val="64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то же с горячим водоснабжением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-,,-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2CB6" w:rsidRPr="00BF6588" w:rsidTr="00B8106E">
        <w:trPr>
          <w:trHeight w:hRule="exact" w:val="969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-дома с водопроводом без канализации и горячего водоснабжения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-,,-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2CB6" w:rsidRPr="00BF6588" w:rsidTr="00B8106E">
        <w:trPr>
          <w:trHeight w:hRule="exact" w:val="73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 водопользованием из водозаборных колонок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-,,-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137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4,11</w:t>
            </w:r>
          </w:p>
        </w:tc>
      </w:tr>
      <w:tr w:rsidR="002C2CB6" w:rsidRPr="00BF6588" w:rsidTr="00B8106E">
        <w:trPr>
          <w:trHeight w:hRule="exact" w:val="73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привозная вода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-,,-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1047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31,41</w:t>
            </w:r>
          </w:p>
        </w:tc>
      </w:tr>
      <w:tr w:rsidR="002C2CB6" w:rsidRPr="00BF6588" w:rsidTr="00B8106E">
        <w:trPr>
          <w:trHeight w:hRule="exact" w:val="390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295,52</w:t>
            </w:r>
          </w:p>
        </w:tc>
      </w:tr>
      <w:tr w:rsidR="002C2CB6" w:rsidRPr="00BF6588" w:rsidTr="00B8106E">
        <w:trPr>
          <w:trHeight w:hRule="exact" w:val="125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2. Животноводческий сектор: </w:t>
            </w:r>
          </w:p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а) общественный скот</w:t>
            </w:r>
          </w:p>
        </w:tc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2CB6" w:rsidRPr="00BF6588" w:rsidRDefault="002C2CB6" w:rsidP="00B8106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2CB6" w:rsidRPr="00BF6588" w:rsidRDefault="002C2CB6" w:rsidP="00B8106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голова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2CB6" w:rsidRPr="00BF6588" w:rsidTr="00B8106E">
        <w:trPr>
          <w:trHeight w:hRule="exact" w:val="367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коровы</w:t>
            </w:r>
          </w:p>
        </w:tc>
        <w:tc>
          <w:tcPr>
            <w:tcW w:w="12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CB6" w:rsidRPr="00BF6588" w:rsidTr="00B8106E">
        <w:trPr>
          <w:trHeight w:hRule="exact" w:val="34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молодняк КРС до 2 лет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 xml:space="preserve"> -,,-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2CB6" w:rsidRPr="00BF6588" w:rsidTr="00B8106E">
        <w:trPr>
          <w:trHeight w:hRule="exact" w:val="360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свиньи на откорме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 xml:space="preserve"> -,,-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2CB6" w:rsidRPr="00BF6588" w:rsidTr="00B8106E">
        <w:trPr>
          <w:trHeight w:hRule="exact" w:val="37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овцы, козы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 xml:space="preserve"> -,,-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2CB6" w:rsidRPr="00BF6588" w:rsidTr="00B8106E">
        <w:trPr>
          <w:trHeight w:hRule="exact" w:val="420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лошади рабочие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 xml:space="preserve"> -,,-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2CB6" w:rsidRPr="00BF6588" w:rsidTr="00B8106E">
        <w:trPr>
          <w:trHeight w:hRule="exact" w:val="360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куры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 xml:space="preserve"> -,,-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2CB6" w:rsidRPr="00BF6588" w:rsidTr="00B8106E">
        <w:trPr>
          <w:trHeight w:hRule="exact" w:val="420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утки, гуси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 xml:space="preserve"> -,,-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2CB6" w:rsidRPr="00BF6588" w:rsidTr="00B8106E">
        <w:trPr>
          <w:trHeight w:hRule="exact" w:val="43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б) личный скот: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CB6" w:rsidRPr="00BF6588" w:rsidTr="00B8106E">
        <w:trPr>
          <w:trHeight w:hRule="exact" w:val="37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коровы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 xml:space="preserve"> -,,-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31,5</w:t>
            </w:r>
          </w:p>
        </w:tc>
      </w:tr>
      <w:tr w:rsidR="002C2CB6" w:rsidRPr="00BF6588" w:rsidTr="00B8106E">
        <w:trPr>
          <w:trHeight w:hRule="exact" w:val="360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молодняк КРС до 2 лет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 xml:space="preserve"> -,,-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26,8</w:t>
            </w:r>
          </w:p>
        </w:tc>
      </w:tr>
      <w:tr w:rsidR="002C2CB6" w:rsidRPr="00BF6588" w:rsidTr="00B8106E">
        <w:trPr>
          <w:trHeight w:hRule="exact" w:val="40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свиньи на откорме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 xml:space="preserve"> -,,-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2213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17,7</w:t>
            </w:r>
          </w:p>
        </w:tc>
      </w:tr>
      <w:tr w:rsidR="002C2CB6" w:rsidRPr="00BF6588" w:rsidTr="00B8106E">
        <w:trPr>
          <w:trHeight w:hRule="exact" w:val="420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овцы, козы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 xml:space="preserve"> -,,-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383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1,92</w:t>
            </w:r>
          </w:p>
        </w:tc>
      </w:tr>
      <w:tr w:rsidR="002C2CB6" w:rsidRPr="00BF6588" w:rsidTr="00B8106E">
        <w:trPr>
          <w:trHeight w:hRule="exact" w:val="37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лошади рабочие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 xml:space="preserve"> -,,-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2,88</w:t>
            </w:r>
          </w:p>
        </w:tc>
      </w:tr>
      <w:tr w:rsidR="002C2CB6" w:rsidRPr="00BF6588" w:rsidTr="00B8106E">
        <w:trPr>
          <w:trHeight w:hRule="exact" w:val="390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птица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 xml:space="preserve"> -,,-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6690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4,68</w:t>
            </w:r>
          </w:p>
        </w:tc>
      </w:tr>
      <w:tr w:rsidR="002C2CB6" w:rsidRPr="00BF6588" w:rsidTr="00B8106E">
        <w:trPr>
          <w:trHeight w:hRule="exact" w:val="567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85,48</w:t>
            </w:r>
          </w:p>
        </w:tc>
      </w:tr>
      <w:tr w:rsidR="002C2CB6" w:rsidRPr="00BF6588" w:rsidTr="00B8106E">
        <w:trPr>
          <w:trHeight w:hRule="exact" w:val="723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3. Производственный сектор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</w:t>
            </w:r>
            <w:proofErr w:type="spellEnd"/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2CB6" w:rsidRPr="00BF6588" w:rsidTr="00B8106E">
        <w:trPr>
          <w:trHeight w:hRule="exact" w:val="567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мастерские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C2CB6" w:rsidRPr="00BF6588" w:rsidTr="00B8106E">
        <w:trPr>
          <w:trHeight w:hRule="exact" w:val="567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гараж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гар</w:t>
            </w:r>
            <w:proofErr w:type="spellEnd"/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2CB6" w:rsidRPr="00BF6588" w:rsidTr="00B8106E">
        <w:trPr>
          <w:trHeight w:hRule="exact" w:val="711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Мойка машин в гараже с водопроводом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</w:t>
            </w:r>
            <w:proofErr w:type="spellEnd"/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2CB6" w:rsidRPr="00BF6588" w:rsidTr="00B8106E">
        <w:trPr>
          <w:trHeight w:hRule="exact" w:val="567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машина грузовая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</w:t>
            </w:r>
            <w:proofErr w:type="spellEnd"/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2CB6" w:rsidRPr="00BF6588" w:rsidTr="00B8106E">
        <w:trPr>
          <w:trHeight w:hRule="exact" w:val="567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машина легковая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</w:t>
            </w:r>
            <w:proofErr w:type="spellEnd"/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2CB6" w:rsidRPr="00BF6588" w:rsidTr="00B8106E">
        <w:trPr>
          <w:trHeight w:hRule="exact" w:val="831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отсутствии водопровода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маш</w:t>
            </w:r>
            <w:proofErr w:type="spellEnd"/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2CB6" w:rsidRPr="00BF6588" w:rsidTr="00B8106E">
        <w:trPr>
          <w:trHeight w:hRule="exact" w:val="465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котельные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proofErr w:type="spellStart"/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техпас</w:t>
            </w:r>
            <w:proofErr w:type="spellEnd"/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2,85</w:t>
            </w:r>
          </w:p>
        </w:tc>
      </w:tr>
      <w:tr w:rsidR="002C2CB6" w:rsidRPr="00BF6588" w:rsidTr="00B8106E">
        <w:trPr>
          <w:trHeight w:hRule="exact" w:val="831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промывка фильтров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</w:t>
            </w:r>
            <w:proofErr w:type="spellEnd"/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CB6" w:rsidRPr="00BF6588" w:rsidTr="00B8106E">
        <w:trPr>
          <w:trHeight w:hRule="exact" w:val="831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работающий персонал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2C2CB6" w:rsidRPr="00BF6588" w:rsidTr="00B8106E">
        <w:trPr>
          <w:trHeight w:hRule="exact" w:val="831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4. Административные здания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spellStart"/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proofErr w:type="spellEnd"/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2C2CB6" w:rsidRPr="00BF6588" w:rsidTr="00B8106E">
        <w:trPr>
          <w:trHeight w:hRule="exact" w:val="831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5. Культурно — бытовой сектор: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2CB6" w:rsidRPr="00BF6588" w:rsidTr="00B8106E">
        <w:trPr>
          <w:trHeight w:hRule="exact" w:val="831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школа общеобразовательная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proofErr w:type="spellStart"/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</w:t>
            </w:r>
            <w:proofErr w:type="spellEnd"/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21,84</w:t>
            </w:r>
          </w:p>
        </w:tc>
      </w:tr>
      <w:tr w:rsidR="002C2CB6" w:rsidRPr="00BF6588" w:rsidTr="00B8106E">
        <w:trPr>
          <w:trHeight w:hRule="exact" w:val="831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школа — интернат, дет/сад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8,54</w:t>
            </w:r>
          </w:p>
        </w:tc>
      </w:tr>
      <w:tr w:rsidR="002C2CB6" w:rsidRPr="00BF6588" w:rsidTr="00B8106E">
        <w:trPr>
          <w:trHeight w:hRule="exact" w:val="831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больница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койка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2C2CB6" w:rsidRPr="00BF6588" w:rsidTr="00B8106E">
        <w:trPr>
          <w:trHeight w:hRule="exact" w:val="831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клуб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место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420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3,6</w:t>
            </w:r>
          </w:p>
        </w:tc>
      </w:tr>
      <w:tr w:rsidR="002C2CB6" w:rsidRPr="00BF6588" w:rsidTr="00B8106E">
        <w:trPr>
          <w:trHeight w:hRule="exact" w:val="831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столовая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блюдо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  <w:tr w:rsidR="002C2CB6" w:rsidRPr="00BF6588" w:rsidTr="00B8106E">
        <w:trPr>
          <w:trHeight w:hRule="exact" w:val="831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магазины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</w:t>
            </w:r>
            <w:proofErr w:type="spellEnd"/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4,5</w:t>
            </w:r>
          </w:p>
        </w:tc>
      </w:tr>
      <w:tr w:rsidR="002C2CB6" w:rsidRPr="00BF6588" w:rsidTr="00B8106E">
        <w:trPr>
          <w:trHeight w:hRule="exact" w:val="831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Полив зеленых насаждений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2000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120</w:t>
            </w:r>
          </w:p>
        </w:tc>
      </w:tr>
      <w:tr w:rsidR="002C2CB6" w:rsidRPr="00BF6588" w:rsidTr="00B8106E">
        <w:trPr>
          <w:trHeight w:hRule="exact" w:val="831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551,31</w:t>
            </w:r>
          </w:p>
        </w:tc>
      </w:tr>
      <w:tr w:rsidR="002C2CB6" w:rsidRPr="00BF6588" w:rsidTr="00B8106E">
        <w:trPr>
          <w:trHeight w:hRule="exact" w:val="831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Неучтенные расходы 10-15%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55,1</w:t>
            </w:r>
          </w:p>
        </w:tc>
      </w:tr>
      <w:tr w:rsidR="002C2CB6" w:rsidRPr="00BF6588" w:rsidTr="00B8106E">
        <w:trPr>
          <w:trHeight w:hRule="exact" w:val="831"/>
        </w:trPr>
        <w:tc>
          <w:tcPr>
            <w:tcW w:w="41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ВСЕГО: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CB6" w:rsidRPr="00BF6588" w:rsidRDefault="002C2CB6" w:rsidP="00B8106E">
            <w:pPr>
              <w:pStyle w:val="a6"/>
              <w:snapToGri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606,41</w:t>
            </w:r>
          </w:p>
        </w:tc>
      </w:tr>
    </w:tbl>
    <w:p w:rsidR="002C2CB6" w:rsidRPr="003D67D7" w:rsidRDefault="002C2CB6" w:rsidP="00534E8D">
      <w:pPr>
        <w:pStyle w:val="p8"/>
        <w:jc w:val="center"/>
        <w:rPr>
          <w:b/>
        </w:rPr>
      </w:pPr>
      <w:r w:rsidRPr="003D67D7">
        <w:rPr>
          <w:rStyle w:val="s3"/>
          <w:b/>
        </w:rPr>
        <w:t>4. Предложения</w:t>
      </w:r>
      <w:r>
        <w:rPr>
          <w:rStyle w:val="s3"/>
        </w:rPr>
        <w:t xml:space="preserve"> </w:t>
      </w:r>
      <w:r w:rsidRPr="003D67D7">
        <w:rPr>
          <w:rStyle w:val="s3"/>
          <w:b/>
        </w:rPr>
        <w:t>по строительству, реконструкции и модернизации объектов систем водоснабжения.</w:t>
      </w: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 xml:space="preserve">    Водоснабжение сельского поселения намечается осуществлять с учётом существующей схемы водоснабжения.</w:t>
      </w:r>
      <w:r w:rsidRPr="00BF6588">
        <w:rPr>
          <w:rFonts w:ascii="Times New Roman" w:hAnsi="Times New Roman"/>
          <w:sz w:val="24"/>
          <w:szCs w:val="24"/>
        </w:rPr>
        <w:br/>
        <w:t xml:space="preserve">  Учитывая сложившуюся застройку сельского поселения, схему размещения нового строительства, для обеспечения надёжного водоснабжения настоящими мероприятиями предлагается:</w:t>
      </w: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b/>
          <w:bCs/>
          <w:sz w:val="24"/>
          <w:szCs w:val="24"/>
        </w:rPr>
        <w:t>с. Солнцевка</w:t>
      </w:r>
      <w:r w:rsidRPr="00BF6588">
        <w:rPr>
          <w:rFonts w:ascii="Times New Roman" w:hAnsi="Times New Roman"/>
          <w:sz w:val="24"/>
          <w:szCs w:val="24"/>
        </w:rPr>
        <w:t xml:space="preserve"> (численность населения 2137 человека). Водопроводные сети по селу (чугун Д-100 мм 1987 г.) общей протяженностью 30,3 км</w:t>
      </w:r>
      <w:proofErr w:type="gramStart"/>
      <w:r w:rsidRPr="00BF6588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BF6588">
        <w:rPr>
          <w:rFonts w:ascii="Times New Roman" w:hAnsi="Times New Roman"/>
          <w:sz w:val="24"/>
          <w:szCs w:val="24"/>
        </w:rPr>
        <w:t>запитаны от водовода с. Солнцево-г. Исилькуль. Необходимо:</w:t>
      </w:r>
    </w:p>
    <w:p w:rsidR="002C2CB6" w:rsidRPr="00BF6588" w:rsidRDefault="002C2CB6" w:rsidP="002C2CB6">
      <w:pPr>
        <w:pStyle w:val="a7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строительство водопровода в новых микрорайонах Лесной-1,301 км</w:t>
      </w:r>
      <w:proofErr w:type="gramStart"/>
      <w:r w:rsidRPr="00BF6588">
        <w:rPr>
          <w:rFonts w:ascii="Times New Roman" w:hAnsi="Times New Roman"/>
          <w:sz w:val="24"/>
          <w:szCs w:val="24"/>
        </w:rPr>
        <w:t>.</w:t>
      </w:r>
      <w:proofErr w:type="gramEnd"/>
      <w:r w:rsidRPr="00BF658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F6588">
        <w:rPr>
          <w:rFonts w:ascii="Times New Roman" w:hAnsi="Times New Roman"/>
          <w:sz w:val="24"/>
          <w:szCs w:val="24"/>
        </w:rPr>
        <w:t>и</w:t>
      </w:r>
      <w:proofErr w:type="gramEnd"/>
      <w:r w:rsidRPr="00BF6588">
        <w:rPr>
          <w:rFonts w:ascii="Times New Roman" w:hAnsi="Times New Roman"/>
          <w:sz w:val="24"/>
          <w:szCs w:val="24"/>
        </w:rPr>
        <w:t xml:space="preserve"> Восточный - 3,786 км.  Сметная стоимость строительных и монтажных работ по состояние на 4 квартал 2015 года составляет по микрорайону Лесной – 3005,67 тыс</w:t>
      </w:r>
      <w:proofErr w:type="gramStart"/>
      <w:r w:rsidRPr="00BF6588">
        <w:rPr>
          <w:rFonts w:ascii="Times New Roman" w:hAnsi="Times New Roman"/>
          <w:sz w:val="24"/>
          <w:szCs w:val="24"/>
        </w:rPr>
        <w:t>.р</w:t>
      </w:r>
      <w:proofErr w:type="gramEnd"/>
      <w:r w:rsidRPr="00BF6588">
        <w:rPr>
          <w:rFonts w:ascii="Times New Roman" w:hAnsi="Times New Roman"/>
          <w:sz w:val="24"/>
          <w:szCs w:val="24"/>
        </w:rPr>
        <w:t xml:space="preserve">уб., Восточный -  7012,64 </w:t>
      </w:r>
      <w:proofErr w:type="spellStart"/>
      <w:r w:rsidRPr="00BF6588">
        <w:rPr>
          <w:rFonts w:ascii="Times New Roman" w:hAnsi="Times New Roman"/>
          <w:sz w:val="24"/>
          <w:szCs w:val="24"/>
        </w:rPr>
        <w:t>тыс.руб</w:t>
      </w:r>
      <w:proofErr w:type="spellEnd"/>
    </w:p>
    <w:p w:rsidR="002C2CB6" w:rsidRPr="00BF6588" w:rsidRDefault="002C2CB6" w:rsidP="002C2CB6">
      <w:pPr>
        <w:pStyle w:val="a7"/>
        <w:numPr>
          <w:ilvl w:val="0"/>
          <w:numId w:val="21"/>
        </w:numPr>
        <w:rPr>
          <w:rFonts w:ascii="Times New Roman" w:hAnsi="Times New Roman"/>
          <w:color w:val="FF0000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 xml:space="preserve"> замена задвижек на существующих водопроводных сетях. </w:t>
      </w:r>
    </w:p>
    <w:p w:rsidR="002C2CB6" w:rsidRPr="00BF6588" w:rsidRDefault="002C2CB6" w:rsidP="002C2CB6">
      <w:pPr>
        <w:pStyle w:val="a7"/>
        <w:ind w:left="1070"/>
        <w:rPr>
          <w:rFonts w:ascii="Times New Roman" w:hAnsi="Times New Roman"/>
          <w:color w:val="FF0000"/>
          <w:sz w:val="24"/>
          <w:szCs w:val="24"/>
        </w:rPr>
      </w:pPr>
      <w:r w:rsidRPr="00BF6588">
        <w:rPr>
          <w:rFonts w:ascii="Times New Roman" w:hAnsi="Times New Roman"/>
          <w:color w:val="FF0000"/>
          <w:sz w:val="24"/>
          <w:szCs w:val="24"/>
        </w:rPr>
        <w:t>Общая стоимость 10500 тыс</w:t>
      </w:r>
      <w:proofErr w:type="gramStart"/>
      <w:r w:rsidRPr="00BF6588">
        <w:rPr>
          <w:rFonts w:ascii="Times New Roman" w:hAnsi="Times New Roman"/>
          <w:color w:val="FF0000"/>
          <w:sz w:val="24"/>
          <w:szCs w:val="24"/>
        </w:rPr>
        <w:t>.р</w:t>
      </w:r>
      <w:proofErr w:type="gramEnd"/>
      <w:r w:rsidRPr="00BF6588">
        <w:rPr>
          <w:rFonts w:ascii="Times New Roman" w:hAnsi="Times New Roman"/>
          <w:color w:val="FF0000"/>
          <w:sz w:val="24"/>
          <w:szCs w:val="24"/>
        </w:rPr>
        <w:t>уб.</w:t>
      </w: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b/>
          <w:bCs/>
          <w:sz w:val="24"/>
          <w:szCs w:val="24"/>
        </w:rPr>
        <w:t xml:space="preserve">д. </w:t>
      </w:r>
      <w:proofErr w:type="gramStart"/>
      <w:r w:rsidRPr="00BF6588">
        <w:rPr>
          <w:rFonts w:ascii="Times New Roman" w:hAnsi="Times New Roman"/>
          <w:b/>
          <w:bCs/>
          <w:sz w:val="24"/>
          <w:szCs w:val="24"/>
        </w:rPr>
        <w:t>Водяное</w:t>
      </w:r>
      <w:proofErr w:type="gramEnd"/>
      <w:r w:rsidRPr="00BF6588">
        <w:rPr>
          <w:rFonts w:ascii="Times New Roman" w:hAnsi="Times New Roman"/>
          <w:sz w:val="24"/>
          <w:szCs w:val="24"/>
        </w:rPr>
        <w:t xml:space="preserve"> (численность населения 363 человек). Водоснабжение деревни питьевой водой осуществляется от частных колодцев, по мере необходимости вода выписывается населением и привозится из </w:t>
      </w:r>
      <w:proofErr w:type="spellStart"/>
      <w:r w:rsidRPr="00BF6588">
        <w:rPr>
          <w:rFonts w:ascii="Times New Roman" w:hAnsi="Times New Roman"/>
          <w:sz w:val="24"/>
          <w:szCs w:val="24"/>
        </w:rPr>
        <w:t>с</w:t>
      </w:r>
      <w:proofErr w:type="gramStart"/>
      <w:r w:rsidRPr="00BF6588">
        <w:rPr>
          <w:rFonts w:ascii="Times New Roman" w:hAnsi="Times New Roman"/>
          <w:sz w:val="24"/>
          <w:szCs w:val="24"/>
        </w:rPr>
        <w:t>.С</w:t>
      </w:r>
      <w:proofErr w:type="gramEnd"/>
      <w:r w:rsidRPr="00BF6588">
        <w:rPr>
          <w:rFonts w:ascii="Times New Roman" w:hAnsi="Times New Roman"/>
          <w:sz w:val="24"/>
          <w:szCs w:val="24"/>
        </w:rPr>
        <w:t>олнцевка</w:t>
      </w:r>
      <w:proofErr w:type="spellEnd"/>
      <w:r w:rsidRPr="00BF6588">
        <w:rPr>
          <w:rFonts w:ascii="Times New Roman" w:hAnsi="Times New Roman"/>
          <w:sz w:val="24"/>
          <w:szCs w:val="24"/>
        </w:rPr>
        <w:t xml:space="preserve"> автотранспортом, для технических целей на территории деревни есть скважины. </w:t>
      </w: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b/>
          <w:bCs/>
          <w:sz w:val="24"/>
          <w:szCs w:val="24"/>
        </w:rPr>
        <w:t>д. Петровка</w:t>
      </w:r>
      <w:r w:rsidRPr="00BF6588">
        <w:rPr>
          <w:rFonts w:ascii="Times New Roman" w:hAnsi="Times New Roman"/>
          <w:sz w:val="24"/>
          <w:szCs w:val="24"/>
        </w:rPr>
        <w:t xml:space="preserve"> (численность населения 302 человек). Водоснабжение деревни питьевой водой от частных колодцев, по мере необходимости вода выписывается населением и привозится из </w:t>
      </w:r>
      <w:proofErr w:type="gramStart"/>
      <w:r w:rsidRPr="00BF6588">
        <w:rPr>
          <w:rFonts w:ascii="Times New Roman" w:hAnsi="Times New Roman"/>
          <w:sz w:val="24"/>
          <w:szCs w:val="24"/>
        </w:rPr>
        <w:t>г</w:t>
      </w:r>
      <w:proofErr w:type="gramEnd"/>
      <w:r w:rsidRPr="00BF6588">
        <w:rPr>
          <w:rFonts w:ascii="Times New Roman" w:hAnsi="Times New Roman"/>
          <w:sz w:val="24"/>
          <w:szCs w:val="24"/>
        </w:rPr>
        <w:t xml:space="preserve">. Исилькуля автотранспортом. </w:t>
      </w: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 xml:space="preserve">Для обеспечения питьевой водой жителей деревень Петровка и </w:t>
      </w:r>
      <w:proofErr w:type="gramStart"/>
      <w:r w:rsidRPr="00BF6588">
        <w:rPr>
          <w:rFonts w:ascii="Times New Roman" w:hAnsi="Times New Roman"/>
          <w:sz w:val="24"/>
          <w:szCs w:val="24"/>
        </w:rPr>
        <w:t>Водяное</w:t>
      </w:r>
      <w:proofErr w:type="gramEnd"/>
      <w:r w:rsidRPr="00BF6588">
        <w:rPr>
          <w:rFonts w:ascii="Times New Roman" w:hAnsi="Times New Roman"/>
          <w:sz w:val="24"/>
          <w:szCs w:val="24"/>
        </w:rPr>
        <w:t xml:space="preserve"> необходимо:</w:t>
      </w:r>
    </w:p>
    <w:p w:rsidR="002C2CB6" w:rsidRPr="00BF6588" w:rsidRDefault="002C2CB6" w:rsidP="002C2CB6">
      <w:pPr>
        <w:pStyle w:val="a7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строительство подводящей сети от существующего</w:t>
      </w:r>
      <w:r w:rsidRPr="00BF658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F6588">
        <w:rPr>
          <w:rFonts w:ascii="Times New Roman" w:hAnsi="Times New Roman"/>
          <w:sz w:val="24"/>
          <w:szCs w:val="24"/>
        </w:rPr>
        <w:t xml:space="preserve">колодца ВК-4, установленного на водоводе Солнцевка - </w:t>
      </w:r>
      <w:proofErr w:type="spellStart"/>
      <w:r w:rsidRPr="00BF6588">
        <w:rPr>
          <w:rFonts w:ascii="Times New Roman" w:hAnsi="Times New Roman"/>
          <w:sz w:val="24"/>
          <w:szCs w:val="24"/>
        </w:rPr>
        <w:t>Новорождественка</w:t>
      </w:r>
      <w:proofErr w:type="spellEnd"/>
      <w:r w:rsidRPr="00BF658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BF6588">
        <w:rPr>
          <w:rFonts w:ascii="Times New Roman" w:hAnsi="Times New Roman"/>
          <w:sz w:val="24"/>
          <w:szCs w:val="24"/>
        </w:rPr>
        <w:t>до</w:t>
      </w:r>
      <w:proofErr w:type="gramEnd"/>
      <w:r w:rsidRPr="00BF6588">
        <w:rPr>
          <w:rFonts w:ascii="Times New Roman" w:hAnsi="Times New Roman"/>
          <w:sz w:val="24"/>
          <w:szCs w:val="24"/>
        </w:rPr>
        <w:t xml:space="preserve"> проектируемой насосной;</w:t>
      </w:r>
    </w:p>
    <w:p w:rsidR="002C2CB6" w:rsidRPr="00BF6588" w:rsidRDefault="002C2CB6" w:rsidP="002C2CB6">
      <w:pPr>
        <w:pStyle w:val="a7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строительство 4-х новых резервуаров запаса воды объемом 100 м3 каждый;</w:t>
      </w:r>
    </w:p>
    <w:p w:rsidR="002C2CB6" w:rsidRPr="00BF6588" w:rsidRDefault="002C2CB6" w:rsidP="002C2CB6">
      <w:pPr>
        <w:pStyle w:val="a7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строительство насосной станции;</w:t>
      </w:r>
    </w:p>
    <w:p w:rsidR="002C2CB6" w:rsidRPr="00BF6588" w:rsidRDefault="002C2CB6" w:rsidP="002C2CB6">
      <w:pPr>
        <w:pStyle w:val="a7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строительство кольцевых разводящих водопроводных сетей с устройством водопроводных колодцев и пожарных гидрантов в д. Петровка - д. Водяное.</w:t>
      </w:r>
    </w:p>
    <w:p w:rsidR="002C2CB6" w:rsidRPr="00BF6588" w:rsidRDefault="002C2CB6" w:rsidP="002C2CB6">
      <w:pPr>
        <w:pStyle w:val="a7"/>
        <w:ind w:left="1080"/>
        <w:rPr>
          <w:rFonts w:ascii="Times New Roman" w:hAnsi="Times New Roman"/>
          <w:color w:val="FF0000"/>
          <w:sz w:val="24"/>
          <w:szCs w:val="24"/>
        </w:rPr>
      </w:pPr>
      <w:r w:rsidRPr="00BF6588">
        <w:rPr>
          <w:rFonts w:ascii="Times New Roman" w:hAnsi="Times New Roman"/>
          <w:color w:val="FF0000"/>
          <w:sz w:val="24"/>
          <w:szCs w:val="24"/>
        </w:rPr>
        <w:t xml:space="preserve">Общая стоимость работ предусмотренных проектной документацией в ценах 1 квартала составляет 27202,79 тыс. рублей </w:t>
      </w:r>
    </w:p>
    <w:p w:rsidR="002C2CB6" w:rsidRPr="00BF6588" w:rsidRDefault="002C2CB6" w:rsidP="002C2CB6">
      <w:pPr>
        <w:pStyle w:val="a7"/>
        <w:rPr>
          <w:rFonts w:ascii="Times New Roman" w:hAnsi="Times New Roman"/>
          <w:color w:val="FF0000"/>
          <w:sz w:val="24"/>
          <w:szCs w:val="24"/>
        </w:rPr>
      </w:pP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b/>
          <w:bCs/>
          <w:sz w:val="24"/>
          <w:szCs w:val="24"/>
        </w:rPr>
        <w:t xml:space="preserve">Хутор №12 </w:t>
      </w:r>
      <w:r w:rsidRPr="00BF6588">
        <w:rPr>
          <w:rFonts w:ascii="Times New Roman" w:hAnsi="Times New Roman"/>
          <w:sz w:val="24"/>
          <w:szCs w:val="24"/>
        </w:rPr>
        <w:t xml:space="preserve">(численность населения 218 человек). Водоснабжение деревни питьевой водой от частных колодцев и трех общественных колодцев глубиной 8 м. 1982 г., по мере необходимости вода выписывается населением и привозится автотранспортом.  </w:t>
      </w: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Необходимо:</w:t>
      </w:r>
    </w:p>
    <w:p w:rsidR="002C2CB6" w:rsidRPr="00BF6588" w:rsidRDefault="002C2CB6" w:rsidP="002C2CB6">
      <w:pPr>
        <w:pStyle w:val="a7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proofErr w:type="gramStart"/>
      <w:r w:rsidRPr="00BF6588">
        <w:rPr>
          <w:rFonts w:ascii="Times New Roman" w:hAnsi="Times New Roman"/>
          <w:sz w:val="24"/>
          <w:szCs w:val="24"/>
        </w:rPr>
        <w:t>на существующей скважине заменить силовое оборудование насосных установок скважин на современное, с лучшими показателями по надежности и более высоким КПД;</w:t>
      </w:r>
      <w:proofErr w:type="gramEnd"/>
    </w:p>
    <w:p w:rsidR="002C2CB6" w:rsidRPr="00BF6588" w:rsidRDefault="002C2CB6" w:rsidP="002C2CB6">
      <w:pPr>
        <w:pStyle w:val="a7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 xml:space="preserve"> установить павильон для разбора воды;</w:t>
      </w:r>
    </w:p>
    <w:p w:rsidR="002C2CB6" w:rsidRPr="00BF6588" w:rsidRDefault="002C2CB6" w:rsidP="002C2CB6">
      <w:pPr>
        <w:pStyle w:val="a7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 xml:space="preserve"> построить водопроводную сеть по хутору протяженностью 1,0 км. </w:t>
      </w:r>
    </w:p>
    <w:p w:rsidR="002C2CB6" w:rsidRPr="00BF6588" w:rsidRDefault="002C2CB6" w:rsidP="002C2CB6">
      <w:pPr>
        <w:pStyle w:val="a7"/>
        <w:numPr>
          <w:ilvl w:val="0"/>
          <w:numId w:val="21"/>
        </w:numPr>
        <w:rPr>
          <w:rFonts w:ascii="Times New Roman" w:hAnsi="Times New Roman"/>
          <w:color w:val="FF0000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 xml:space="preserve">установить оборудование по отчистки воды. </w:t>
      </w:r>
    </w:p>
    <w:p w:rsidR="002C2CB6" w:rsidRPr="00BF6588" w:rsidRDefault="002C2CB6" w:rsidP="002C2CB6">
      <w:pPr>
        <w:pStyle w:val="a7"/>
        <w:ind w:left="1070"/>
        <w:rPr>
          <w:rFonts w:ascii="Times New Roman" w:hAnsi="Times New Roman"/>
          <w:color w:val="FF0000"/>
          <w:sz w:val="24"/>
          <w:szCs w:val="24"/>
        </w:rPr>
      </w:pPr>
      <w:r w:rsidRPr="00BF6588">
        <w:rPr>
          <w:rFonts w:ascii="Times New Roman" w:hAnsi="Times New Roman"/>
          <w:color w:val="FF0000"/>
          <w:sz w:val="24"/>
          <w:szCs w:val="24"/>
        </w:rPr>
        <w:t>Общая стоимость 1000 тыс. рублей</w:t>
      </w:r>
    </w:p>
    <w:p w:rsidR="002C2CB6" w:rsidRPr="00BF6588" w:rsidRDefault="002C2CB6" w:rsidP="002C2CB6">
      <w:pPr>
        <w:pStyle w:val="a7"/>
        <w:ind w:left="1080"/>
        <w:rPr>
          <w:rFonts w:ascii="Times New Roman" w:hAnsi="Times New Roman"/>
          <w:sz w:val="24"/>
          <w:szCs w:val="24"/>
        </w:rPr>
      </w:pP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b/>
          <w:bCs/>
          <w:sz w:val="24"/>
          <w:szCs w:val="24"/>
        </w:rPr>
        <w:lastRenderedPageBreak/>
        <w:t>Кордон</w:t>
      </w:r>
      <w:r w:rsidRPr="00BF6588">
        <w:rPr>
          <w:rFonts w:ascii="Times New Roman" w:hAnsi="Times New Roman"/>
          <w:sz w:val="24"/>
          <w:szCs w:val="24"/>
        </w:rPr>
        <w:t xml:space="preserve"> (численность населения  64 человек). Водоснабжение деревни питьевой водой от частных колодцев и один общественный колодец глубиной 4 м. 1985 г., по мере необходимости вода выписывается населением и автотранспортом. Необходимо:</w:t>
      </w:r>
    </w:p>
    <w:p w:rsidR="002C2CB6" w:rsidRPr="00BF6588" w:rsidRDefault="002C2CB6" w:rsidP="002C2CB6">
      <w:pPr>
        <w:pStyle w:val="a7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пробурить скважину;</w:t>
      </w:r>
    </w:p>
    <w:p w:rsidR="002C2CB6" w:rsidRPr="00BF6588" w:rsidRDefault="002C2CB6" w:rsidP="002C2CB6">
      <w:pPr>
        <w:pStyle w:val="a7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установить насос с частотно-регулируемым приводом;</w:t>
      </w:r>
    </w:p>
    <w:p w:rsidR="002C2CB6" w:rsidRPr="00BF6588" w:rsidRDefault="002C2CB6" w:rsidP="002C2CB6">
      <w:pPr>
        <w:pStyle w:val="a7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 xml:space="preserve">установить павильон разбора воды, </w:t>
      </w:r>
    </w:p>
    <w:p w:rsidR="002C2CB6" w:rsidRPr="00BF6588" w:rsidRDefault="002C2CB6" w:rsidP="002C2CB6">
      <w:pPr>
        <w:pStyle w:val="a7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 xml:space="preserve">установить оборудование по отчистки воды. </w:t>
      </w:r>
    </w:p>
    <w:p w:rsidR="002C2CB6" w:rsidRPr="00BF6588" w:rsidRDefault="002C2CB6" w:rsidP="002C2CB6">
      <w:pPr>
        <w:pStyle w:val="a7"/>
        <w:ind w:left="1080"/>
        <w:rPr>
          <w:rFonts w:ascii="Times New Roman" w:hAnsi="Times New Roman"/>
          <w:color w:val="FF0000"/>
          <w:sz w:val="24"/>
          <w:szCs w:val="24"/>
        </w:rPr>
      </w:pPr>
      <w:r w:rsidRPr="00BF6588">
        <w:rPr>
          <w:rFonts w:ascii="Times New Roman" w:hAnsi="Times New Roman"/>
          <w:color w:val="FF0000"/>
          <w:sz w:val="24"/>
          <w:szCs w:val="24"/>
        </w:rPr>
        <w:t>Общая стоимость 1000 тыс. рублей</w:t>
      </w: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b/>
          <w:bCs/>
          <w:sz w:val="24"/>
          <w:szCs w:val="24"/>
        </w:rPr>
        <w:t>Память Свободы (ч</w:t>
      </w:r>
      <w:r w:rsidRPr="00BF6588">
        <w:rPr>
          <w:rFonts w:ascii="Times New Roman" w:hAnsi="Times New Roman"/>
          <w:sz w:val="24"/>
          <w:szCs w:val="24"/>
        </w:rPr>
        <w:t xml:space="preserve">исленность населения  100 человек). Водоснабжение деревни питьевой водой от частных колодцев и один общественный колодец глубиной 5 м. 1983 г., по мере необходимости вода выписывается населением и привозится из г. Исилькуля автотранспортом. </w:t>
      </w: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Необходимо:</w:t>
      </w:r>
    </w:p>
    <w:p w:rsidR="002C2CB6" w:rsidRPr="00BF6588" w:rsidRDefault="002C2CB6" w:rsidP="002C2CB6">
      <w:pPr>
        <w:pStyle w:val="a7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пробурить скважину;</w:t>
      </w:r>
    </w:p>
    <w:p w:rsidR="002C2CB6" w:rsidRPr="00BF6588" w:rsidRDefault="002C2CB6" w:rsidP="002C2CB6">
      <w:pPr>
        <w:pStyle w:val="a7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установить насос с частотно-регулируемым приводом;</w:t>
      </w:r>
    </w:p>
    <w:p w:rsidR="002C2CB6" w:rsidRPr="00BF6588" w:rsidRDefault="002C2CB6" w:rsidP="002C2CB6">
      <w:pPr>
        <w:pStyle w:val="a7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 xml:space="preserve">установить павильон разбора воды, </w:t>
      </w:r>
    </w:p>
    <w:p w:rsidR="002C2CB6" w:rsidRPr="00BF6588" w:rsidRDefault="002C2CB6" w:rsidP="002C2CB6">
      <w:pPr>
        <w:pStyle w:val="a7"/>
        <w:numPr>
          <w:ilvl w:val="0"/>
          <w:numId w:val="24"/>
        </w:numPr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 xml:space="preserve">установить оборудование по отчистки воды. </w:t>
      </w:r>
    </w:p>
    <w:p w:rsidR="002C2CB6" w:rsidRPr="00BF6588" w:rsidRDefault="002C2CB6" w:rsidP="002C2CB6">
      <w:pPr>
        <w:pStyle w:val="a7"/>
        <w:ind w:left="1080"/>
        <w:rPr>
          <w:rFonts w:ascii="Times New Roman" w:hAnsi="Times New Roman"/>
          <w:color w:val="FF0000"/>
          <w:sz w:val="24"/>
          <w:szCs w:val="24"/>
        </w:rPr>
      </w:pPr>
      <w:r w:rsidRPr="00BF6588">
        <w:rPr>
          <w:rFonts w:ascii="Times New Roman" w:hAnsi="Times New Roman"/>
          <w:color w:val="FF0000"/>
          <w:sz w:val="24"/>
          <w:szCs w:val="24"/>
        </w:rPr>
        <w:t>Общая стоимость 1000 тыс. рублей</w:t>
      </w:r>
    </w:p>
    <w:p w:rsidR="002C2CB6" w:rsidRPr="00BF6588" w:rsidRDefault="002C2CB6" w:rsidP="002C2CB6">
      <w:pPr>
        <w:pStyle w:val="a7"/>
        <w:rPr>
          <w:rFonts w:ascii="Times New Roman" w:hAnsi="Times New Roman"/>
          <w:sz w:val="24"/>
          <w:szCs w:val="24"/>
        </w:rPr>
      </w:pPr>
    </w:p>
    <w:p w:rsidR="002C2CB6" w:rsidRDefault="002C2CB6" w:rsidP="002C2CB6">
      <w:pPr>
        <w:pStyle w:val="p9"/>
        <w:jc w:val="both"/>
        <w:rPr>
          <w:b/>
        </w:rPr>
      </w:pPr>
      <w:r w:rsidRPr="00CD3E09">
        <w:rPr>
          <w:b/>
        </w:rPr>
        <w:t xml:space="preserve">5. Экологические аспекты мероприятий по строительству, реконструкции и модернизации объектов </w:t>
      </w:r>
      <w:r>
        <w:rPr>
          <w:b/>
        </w:rPr>
        <w:t xml:space="preserve">систем </w:t>
      </w:r>
      <w:r w:rsidRPr="00CD3E09">
        <w:rPr>
          <w:b/>
        </w:rPr>
        <w:t>водоснабжения</w:t>
      </w:r>
      <w:r>
        <w:rPr>
          <w:b/>
        </w:rPr>
        <w:t>.</w:t>
      </w:r>
    </w:p>
    <w:p w:rsidR="002C2CB6" w:rsidRPr="00BF6588" w:rsidRDefault="002C2CB6" w:rsidP="002C2CB6">
      <w:pPr>
        <w:autoSpaceDE w:val="0"/>
        <w:autoSpaceDN w:val="0"/>
        <w:adjustRightInd w:val="0"/>
        <w:jc w:val="both"/>
        <w:rPr>
          <w:rFonts w:eastAsia="TimesNewRomanPSMT"/>
        </w:rPr>
      </w:pPr>
      <w:r w:rsidRPr="00BF6588">
        <w:rPr>
          <w:rFonts w:eastAsia="TimesNewRomanPSMT"/>
        </w:rPr>
        <w:t xml:space="preserve">       Все мероприятия, направленные на улучшение качества питьевой воды, могут быть отнесены к мероприятиям по охране окружающей среды и здоровья населения. </w:t>
      </w:r>
    </w:p>
    <w:p w:rsidR="002C2CB6" w:rsidRPr="00BF6588" w:rsidRDefault="002C2CB6" w:rsidP="002C2CB6">
      <w:pPr>
        <w:autoSpaceDE w:val="0"/>
        <w:autoSpaceDN w:val="0"/>
        <w:adjustRightInd w:val="0"/>
        <w:jc w:val="both"/>
        <w:rPr>
          <w:rFonts w:eastAsia="TimesNewRomanPSMT"/>
        </w:rPr>
      </w:pPr>
      <w:r w:rsidRPr="00BF6588">
        <w:rPr>
          <w:rFonts w:eastAsia="TimesNewRomanPSMT"/>
        </w:rPr>
        <w:t xml:space="preserve">       При производстве строительно-монтажных работ предусматривается</w:t>
      </w:r>
    </w:p>
    <w:p w:rsidR="002C2CB6" w:rsidRPr="00BF6588" w:rsidRDefault="002C2CB6" w:rsidP="002C2CB6">
      <w:pPr>
        <w:autoSpaceDE w:val="0"/>
        <w:autoSpaceDN w:val="0"/>
        <w:adjustRightInd w:val="0"/>
        <w:jc w:val="both"/>
        <w:rPr>
          <w:rFonts w:eastAsia="TimesNewRomanPSMT"/>
        </w:rPr>
      </w:pPr>
      <w:r w:rsidRPr="00BF6588">
        <w:rPr>
          <w:rFonts w:eastAsia="TimesNewRomanPSMT"/>
        </w:rPr>
        <w:t>осуществления ряда мероприятий по охране окружающей среды</w:t>
      </w:r>
      <w:r w:rsidRPr="00BF6588">
        <w:rPr>
          <w:rFonts w:eastAsia="TimesNewRomanPS-BoldMT"/>
        </w:rPr>
        <w:t xml:space="preserve">. </w:t>
      </w:r>
      <w:r w:rsidRPr="00BF6588">
        <w:rPr>
          <w:rFonts w:eastAsia="TimesNewRomanPSMT"/>
        </w:rPr>
        <w:t>Выполнение работ на отведенной полосе должно вестись с соблюдением частоты территории</w:t>
      </w:r>
      <w:r w:rsidRPr="00BF6588">
        <w:rPr>
          <w:rFonts w:eastAsia="TimesNewRomanPS-BoldMT"/>
        </w:rPr>
        <w:t>.</w:t>
      </w:r>
    </w:p>
    <w:p w:rsidR="002C2CB6" w:rsidRPr="00BF6588" w:rsidRDefault="002C2CB6" w:rsidP="002C2CB6">
      <w:pPr>
        <w:autoSpaceDE w:val="0"/>
        <w:autoSpaceDN w:val="0"/>
        <w:adjustRightInd w:val="0"/>
        <w:jc w:val="both"/>
        <w:rPr>
          <w:rFonts w:eastAsia="TimesNewRomanPSMT"/>
        </w:rPr>
      </w:pPr>
      <w:r w:rsidRPr="00BF6588">
        <w:rPr>
          <w:rFonts w:eastAsia="TimesNewRomanPSMT"/>
        </w:rPr>
        <w:t xml:space="preserve">      На поверхности отвала растительного грунта</w:t>
      </w:r>
      <w:r w:rsidRPr="00BF6588">
        <w:rPr>
          <w:rFonts w:eastAsia="TimesNewRomanPS-BoldMT"/>
        </w:rPr>
        <w:t xml:space="preserve">, </w:t>
      </w:r>
      <w:r w:rsidRPr="00BF6588">
        <w:rPr>
          <w:rFonts w:eastAsia="TimesNewRomanPSMT"/>
        </w:rPr>
        <w:t xml:space="preserve">подлежащего </w:t>
      </w:r>
      <w:proofErr w:type="gramStart"/>
      <w:r w:rsidRPr="00BF6588">
        <w:rPr>
          <w:rFonts w:eastAsia="TimesNewRomanPSMT"/>
        </w:rPr>
        <w:t>длительному</w:t>
      </w:r>
      <w:proofErr w:type="gramEnd"/>
    </w:p>
    <w:p w:rsidR="002C2CB6" w:rsidRPr="00BF6588" w:rsidRDefault="002C2CB6" w:rsidP="002C2CB6">
      <w:pPr>
        <w:autoSpaceDE w:val="0"/>
        <w:autoSpaceDN w:val="0"/>
        <w:adjustRightInd w:val="0"/>
        <w:jc w:val="both"/>
        <w:rPr>
          <w:rFonts w:eastAsia="TimesNewRomanPSMT"/>
        </w:rPr>
      </w:pPr>
      <w:r w:rsidRPr="00BF6588">
        <w:rPr>
          <w:rFonts w:eastAsia="TimesNewRomanPSMT"/>
        </w:rPr>
        <w:t>хранению</w:t>
      </w:r>
      <w:r w:rsidRPr="00BF6588">
        <w:rPr>
          <w:rFonts w:eastAsia="TimesNewRomanPS-BoldMT"/>
        </w:rPr>
        <w:t xml:space="preserve">, </w:t>
      </w:r>
      <w:r w:rsidRPr="00BF6588">
        <w:rPr>
          <w:rFonts w:eastAsia="TimesNewRomanPSMT"/>
        </w:rPr>
        <w:t>следует произвести посев трав</w:t>
      </w:r>
      <w:r w:rsidRPr="00BF6588">
        <w:rPr>
          <w:rFonts w:eastAsia="TimesNewRomanPS-BoldMT"/>
        </w:rPr>
        <w:t xml:space="preserve">. </w:t>
      </w:r>
      <w:r w:rsidRPr="00BF6588">
        <w:rPr>
          <w:rFonts w:eastAsia="TimesNewRomanPSMT"/>
        </w:rPr>
        <w:t>Запрещается использовать плодородный слой почвы для устройства перемычек</w:t>
      </w:r>
      <w:r w:rsidRPr="00BF6588">
        <w:rPr>
          <w:rFonts w:eastAsia="TimesNewRomanPS-BoldMT"/>
        </w:rPr>
        <w:t xml:space="preserve">, </w:t>
      </w:r>
      <w:r w:rsidRPr="00BF6588">
        <w:rPr>
          <w:rFonts w:eastAsia="TimesNewRomanPSMT"/>
        </w:rPr>
        <w:t>подсыпок и других постоянных и временных земляных сооружений</w:t>
      </w:r>
      <w:r w:rsidRPr="00BF6588">
        <w:rPr>
          <w:rFonts w:eastAsia="TimesNewRomanPS-BoldMT"/>
        </w:rPr>
        <w:t>.</w:t>
      </w:r>
    </w:p>
    <w:p w:rsidR="002C2CB6" w:rsidRPr="00BF6588" w:rsidRDefault="002C2CB6" w:rsidP="002C2CB6">
      <w:pPr>
        <w:autoSpaceDE w:val="0"/>
        <w:autoSpaceDN w:val="0"/>
        <w:adjustRightInd w:val="0"/>
        <w:jc w:val="both"/>
        <w:rPr>
          <w:rFonts w:eastAsia="TimesNewRomanPSMT"/>
        </w:rPr>
      </w:pPr>
      <w:r w:rsidRPr="00BF6588">
        <w:rPr>
          <w:rFonts w:eastAsia="TimesNewRomanPSMT"/>
        </w:rPr>
        <w:t xml:space="preserve">       Производство земляных работ вести в строго отведенных границах</w:t>
      </w:r>
      <w:r w:rsidRPr="00BF6588">
        <w:rPr>
          <w:rFonts w:eastAsia="TimesNewRomanPS-BoldMT"/>
        </w:rPr>
        <w:t xml:space="preserve">. </w:t>
      </w:r>
      <w:r w:rsidRPr="00BF6588">
        <w:rPr>
          <w:rFonts w:eastAsia="TimesNewRomanPSMT"/>
        </w:rPr>
        <w:t>Отвал грунта устраивать только в пределах отведенной территории</w:t>
      </w:r>
      <w:r w:rsidRPr="00BF6588">
        <w:rPr>
          <w:rFonts w:eastAsia="TimesNewRomanPS-BoldMT"/>
        </w:rPr>
        <w:t>.</w:t>
      </w:r>
    </w:p>
    <w:p w:rsidR="002C2CB6" w:rsidRPr="00BF6588" w:rsidRDefault="002C2CB6" w:rsidP="002C2CB6">
      <w:pPr>
        <w:autoSpaceDE w:val="0"/>
        <w:autoSpaceDN w:val="0"/>
        <w:adjustRightInd w:val="0"/>
        <w:jc w:val="both"/>
        <w:rPr>
          <w:rFonts w:eastAsia="TimesNewRomanPS-BoldMT"/>
        </w:rPr>
      </w:pPr>
      <w:r w:rsidRPr="00BF6588">
        <w:rPr>
          <w:rFonts w:eastAsia="TimesNewRomanPSMT"/>
        </w:rPr>
        <w:t>Заправка двигателя внутреннего сгорания машин на площадке должна, производится с соблюдением мер предосторожности</w:t>
      </w:r>
      <w:r w:rsidRPr="00BF6588">
        <w:rPr>
          <w:rFonts w:eastAsia="TimesNewRomanPS-BoldMT"/>
        </w:rPr>
        <w:t xml:space="preserve">. </w:t>
      </w:r>
      <w:r w:rsidRPr="00BF6588">
        <w:rPr>
          <w:rFonts w:eastAsia="TimesNewRomanPSMT"/>
        </w:rPr>
        <w:t>Запрещается слив отработанных масел на землю</w:t>
      </w:r>
      <w:r w:rsidRPr="00BF6588">
        <w:rPr>
          <w:rFonts w:eastAsia="TimesNewRomanPS-BoldMT"/>
        </w:rPr>
        <w:t xml:space="preserve">, </w:t>
      </w:r>
      <w:r w:rsidRPr="00BF6588">
        <w:rPr>
          <w:rFonts w:eastAsia="TimesNewRomanPSMT"/>
        </w:rPr>
        <w:t>а также проведение профилактического ремонта машин непосредственно на строительной площадке</w:t>
      </w:r>
      <w:r w:rsidRPr="00BF6588">
        <w:rPr>
          <w:rFonts w:eastAsia="TimesNewRomanPS-BoldMT"/>
        </w:rPr>
        <w:t>.</w:t>
      </w:r>
    </w:p>
    <w:p w:rsidR="002C2CB6" w:rsidRDefault="002C2CB6" w:rsidP="002C2CB6">
      <w:pPr>
        <w:rPr>
          <w:b/>
        </w:rPr>
      </w:pPr>
    </w:p>
    <w:p w:rsidR="002C2CB6" w:rsidRPr="009D14F8" w:rsidRDefault="002C2CB6" w:rsidP="002C2CB6">
      <w:pPr>
        <w:rPr>
          <w:b/>
        </w:rPr>
      </w:pPr>
      <w:r w:rsidRPr="009D14F8">
        <w:rPr>
          <w:b/>
        </w:rPr>
        <w:t>6. Оценка объемов капитальных вложений в строительство, реконструкцию и модернизацию объектов системы водоснабжения.</w:t>
      </w:r>
    </w:p>
    <w:p w:rsidR="002C2CB6" w:rsidRPr="009D14F8" w:rsidRDefault="002C2CB6" w:rsidP="002C2CB6">
      <w:pPr>
        <w:autoSpaceDE w:val="0"/>
        <w:autoSpaceDN w:val="0"/>
        <w:adjustRightInd w:val="0"/>
        <w:rPr>
          <w:rFonts w:eastAsia="TimesNewRomanPSMT"/>
          <w:highlight w:val="yellow"/>
        </w:rPr>
      </w:pPr>
    </w:p>
    <w:p w:rsidR="002C2CB6" w:rsidRPr="009D14F8" w:rsidRDefault="002C2CB6" w:rsidP="002C2CB6">
      <w:r w:rsidRPr="009D14F8">
        <w:rPr>
          <w:rFonts w:eastAsia="TimesNewRomanPS-BoldMT"/>
        </w:rPr>
        <w:t xml:space="preserve">     </w:t>
      </w:r>
      <w:r w:rsidRPr="00142C03">
        <w:rPr>
          <w:rStyle w:val="3"/>
        </w:rPr>
        <w:t>В соответствии с действующим законодательством в объем финансовых потребностей на реализацию мероприятий настоящей программы включается весь комплекс расходов, связанных с проведением ее мероприятий. К таким расходам относятся:</w:t>
      </w:r>
    </w:p>
    <w:p w:rsidR="002C2CB6" w:rsidRPr="009D14F8" w:rsidRDefault="002C2CB6" w:rsidP="002C2CB6">
      <w:r w:rsidRPr="00142C03">
        <w:rPr>
          <w:rStyle w:val="3"/>
        </w:rPr>
        <w:t>проектно-изыскательские работы;</w:t>
      </w:r>
    </w:p>
    <w:p w:rsidR="002C2CB6" w:rsidRPr="009D14F8" w:rsidRDefault="002C2CB6" w:rsidP="002C2CB6">
      <w:r w:rsidRPr="00142C03">
        <w:rPr>
          <w:rStyle w:val="3"/>
        </w:rPr>
        <w:t>строительно-монтажные работы;</w:t>
      </w:r>
    </w:p>
    <w:p w:rsidR="002C2CB6" w:rsidRPr="009D14F8" w:rsidRDefault="002C2CB6" w:rsidP="002C2CB6">
      <w:r w:rsidRPr="00142C03">
        <w:rPr>
          <w:rStyle w:val="3"/>
        </w:rPr>
        <w:t>работы по замене оборудования с улучшением технико-экономических характеристик;</w:t>
      </w:r>
    </w:p>
    <w:p w:rsidR="002C2CB6" w:rsidRPr="009D14F8" w:rsidRDefault="002C2CB6" w:rsidP="002C2CB6">
      <w:r w:rsidRPr="00142C03">
        <w:rPr>
          <w:rStyle w:val="3"/>
        </w:rPr>
        <w:t>приобретение материалов и оборудования;</w:t>
      </w:r>
    </w:p>
    <w:p w:rsidR="002C2CB6" w:rsidRPr="009D14F8" w:rsidRDefault="002C2CB6" w:rsidP="002C2CB6">
      <w:r w:rsidRPr="00142C03">
        <w:rPr>
          <w:rStyle w:val="3"/>
        </w:rPr>
        <w:t>пусконаладочные работы;</w:t>
      </w:r>
    </w:p>
    <w:p w:rsidR="002C2CB6" w:rsidRPr="009D14F8" w:rsidRDefault="002C2CB6" w:rsidP="002C2CB6">
      <w:r w:rsidRPr="00142C03">
        <w:rPr>
          <w:rStyle w:val="3"/>
        </w:rPr>
        <w:t>расходы, не относимые на стоимость основных средств (аренда земли на срок строительства и т.п.);</w:t>
      </w:r>
    </w:p>
    <w:p w:rsidR="002C2CB6" w:rsidRPr="009D14F8" w:rsidRDefault="002C2CB6" w:rsidP="002C2CB6">
      <w:r w:rsidRPr="00142C03">
        <w:rPr>
          <w:rStyle w:val="3"/>
        </w:rPr>
        <w:lastRenderedPageBreak/>
        <w:t>дополнительные налоговые платежи, возникающие от увеличения выручки в связи с реализацией программы.</w:t>
      </w:r>
    </w:p>
    <w:p w:rsidR="002C2CB6" w:rsidRPr="009D14F8" w:rsidRDefault="002C2CB6" w:rsidP="002C2CB6">
      <w:r w:rsidRPr="00142C03">
        <w:rPr>
          <w:rStyle w:val="3"/>
        </w:rPr>
        <w:t>Таким образом, финансовые потребности включают в себя сметную стоимость реконструкции и строительства производственных объектов централизованных систем водоснабжения и водоотведения. Кроме того, финансовые потребности включают в себя добавочную стоимость, учитывающую инфляцию, налог на прибыль, необходимые суммы кредитов.</w:t>
      </w:r>
    </w:p>
    <w:p w:rsidR="002C2CB6" w:rsidRPr="009D14F8" w:rsidRDefault="002C2CB6" w:rsidP="002C2CB6">
      <w:r w:rsidRPr="00142C03">
        <w:rPr>
          <w:rStyle w:val="3"/>
        </w:rPr>
        <w:t>Сметная стоимость в текущих ценах - это стоимость мероприятия в ценах того года, в котором планируется его проведение, и складывается из всех затрат на строительство с учетом всех вышеперечисленных составляющих.</w:t>
      </w:r>
    </w:p>
    <w:p w:rsidR="002C2CB6" w:rsidRDefault="002C2CB6" w:rsidP="002C2CB6">
      <w:pPr>
        <w:rPr>
          <w:rStyle w:val="3"/>
        </w:rPr>
      </w:pPr>
      <w:r w:rsidRPr="00142C03">
        <w:rPr>
          <w:rStyle w:val="3"/>
        </w:rPr>
        <w:t>Сметная стоимость строительства и реконструкции объектов определена в ценах 20</w:t>
      </w:r>
      <w:r>
        <w:rPr>
          <w:rStyle w:val="3"/>
        </w:rPr>
        <w:t>0</w:t>
      </w:r>
      <w:r w:rsidRPr="00142C03">
        <w:rPr>
          <w:rStyle w:val="3"/>
        </w:rPr>
        <w:t xml:space="preserve">1 года. </w:t>
      </w:r>
      <w:proofErr w:type="gramStart"/>
      <w:r w:rsidRPr="00142C03">
        <w:rPr>
          <w:rStyle w:val="3"/>
        </w:rPr>
        <w:t>За основу принимаются сметы по имеющейся проектно-сметной документации и сметы-аналоги мероприятий (объектов), аналогичных приведенным в программе с учетом пересчитывающих коэффициентов.</w:t>
      </w:r>
      <w:proofErr w:type="gramEnd"/>
    </w:p>
    <w:p w:rsidR="002C2CB6" w:rsidRPr="009D14F8" w:rsidRDefault="002C2CB6" w:rsidP="002C2CB6">
      <w:pPr>
        <w:rPr>
          <w:rFonts w:eastAsia="TimesNewRomanPS-BoldMT"/>
        </w:rPr>
      </w:pPr>
      <w:r w:rsidRPr="00142C03">
        <w:rPr>
          <w:rStyle w:val="3"/>
        </w:rPr>
        <w:t xml:space="preserve">К сметной стоимости мероприятия в ценах 2011 года необходимо применить коэффициент инфляции, который был принят для 2012 - 4,8%, для </w:t>
      </w:r>
      <w:r w:rsidRPr="009D14F8">
        <w:rPr>
          <w:rStyle w:val="3"/>
        </w:rPr>
        <w:t>последующих со снижением на 2 процентных пункта (</w:t>
      </w:r>
      <w:proofErr w:type="gramStart"/>
      <w:r w:rsidRPr="009D14F8">
        <w:rPr>
          <w:rStyle w:val="3"/>
        </w:rPr>
        <w:t>см</w:t>
      </w:r>
      <w:proofErr w:type="gramEnd"/>
      <w:r w:rsidRPr="009D14F8">
        <w:rPr>
          <w:rStyle w:val="3"/>
        </w:rPr>
        <w:t>. приложение 2 по этапам строительства).</w:t>
      </w:r>
      <w:r w:rsidRPr="009D14F8">
        <w:rPr>
          <w:rFonts w:eastAsia="TimesNewRomanPSMT"/>
        </w:rPr>
        <w:t xml:space="preserve">      В соответствии с муниципальной программой </w:t>
      </w:r>
      <w:r w:rsidRPr="009D14F8">
        <w:rPr>
          <w:rFonts w:eastAsia="TimesNewRomanPS-BoldMT"/>
        </w:rPr>
        <w:t>«</w:t>
      </w:r>
      <w:r w:rsidRPr="009D14F8">
        <w:rPr>
          <w:rFonts w:eastAsia="TimesNewRomanPSMT"/>
        </w:rPr>
        <w:t>Устойчивое развитие Исилькульского муниципального района Омской области на 2014-2020 годы»</w:t>
      </w:r>
      <w:r w:rsidRPr="009D14F8">
        <w:rPr>
          <w:rFonts w:eastAsia="TimesNewRomanPS-BoldMT"/>
        </w:rPr>
        <w:t xml:space="preserve"> </w:t>
      </w:r>
    </w:p>
    <w:p w:rsidR="002C2CB6" w:rsidRPr="009D14F8" w:rsidRDefault="002C2CB6" w:rsidP="002C2CB6">
      <w:pPr>
        <w:autoSpaceDE w:val="0"/>
        <w:autoSpaceDN w:val="0"/>
        <w:adjustRightInd w:val="0"/>
        <w:rPr>
          <w:rFonts w:eastAsia="TimesNewRomanPS-BoldMT"/>
          <w:b/>
          <w:bCs/>
        </w:rPr>
      </w:pPr>
      <w:r w:rsidRPr="009D14F8">
        <w:rPr>
          <w:rFonts w:eastAsia="TimesNewRomanPS-BoldMT"/>
          <w:b/>
          <w:bCs/>
        </w:rPr>
        <w:t>Раздел 7. Целевые показатели развития централизованных систем водоснабжения</w:t>
      </w:r>
    </w:p>
    <w:p w:rsidR="002C2CB6" w:rsidRPr="009D14F8" w:rsidRDefault="002C2CB6" w:rsidP="002C2CB6">
      <w:pPr>
        <w:autoSpaceDE w:val="0"/>
        <w:autoSpaceDN w:val="0"/>
        <w:adjustRightInd w:val="0"/>
        <w:rPr>
          <w:rFonts w:eastAsia="TimesNewRomanPS-BoldMT"/>
        </w:rPr>
      </w:pPr>
      <w:r w:rsidRPr="009D14F8">
        <w:rPr>
          <w:rFonts w:eastAsia="TimesNewRomanPS-BoldMT"/>
        </w:rPr>
        <w:t xml:space="preserve">- </w:t>
      </w:r>
      <w:r w:rsidRPr="009D14F8">
        <w:rPr>
          <w:rFonts w:eastAsia="TimesNewRomanPSMT"/>
        </w:rPr>
        <w:t xml:space="preserve">Качество воды должно соответствовать </w:t>
      </w:r>
      <w:proofErr w:type="spellStart"/>
      <w:r w:rsidRPr="009D14F8">
        <w:rPr>
          <w:rFonts w:eastAsia="TimesNewRomanPSMT"/>
        </w:rPr>
        <w:t>СанПиН</w:t>
      </w:r>
      <w:proofErr w:type="spellEnd"/>
      <w:r w:rsidRPr="009D14F8">
        <w:rPr>
          <w:rFonts w:eastAsia="TimesNewRomanPSMT"/>
        </w:rPr>
        <w:t xml:space="preserve"> </w:t>
      </w:r>
      <w:r w:rsidRPr="009D14F8">
        <w:rPr>
          <w:rFonts w:eastAsia="TimesNewRomanPS-BoldMT"/>
        </w:rPr>
        <w:t>2.1.4.1175-02</w:t>
      </w:r>
    </w:p>
    <w:p w:rsidR="002C2CB6" w:rsidRPr="009D14F8" w:rsidRDefault="002C2CB6" w:rsidP="002C2CB6">
      <w:pPr>
        <w:autoSpaceDE w:val="0"/>
        <w:autoSpaceDN w:val="0"/>
        <w:adjustRightInd w:val="0"/>
        <w:rPr>
          <w:rFonts w:eastAsia="TimesNewRomanPS-BoldMT"/>
        </w:rPr>
      </w:pPr>
      <w:r w:rsidRPr="009D14F8">
        <w:rPr>
          <w:rFonts w:eastAsia="TimesNewRomanPS-BoldMT"/>
        </w:rPr>
        <w:t xml:space="preserve">- </w:t>
      </w:r>
      <w:r w:rsidRPr="009D14F8">
        <w:rPr>
          <w:rFonts w:eastAsia="TimesNewRomanPSMT"/>
        </w:rPr>
        <w:t>Обеспечение бесперебойной подачи воды потребителям</w:t>
      </w:r>
      <w:r w:rsidRPr="009D14F8">
        <w:rPr>
          <w:rFonts w:eastAsia="TimesNewRomanPS-BoldMT"/>
        </w:rPr>
        <w:t>;</w:t>
      </w:r>
    </w:p>
    <w:p w:rsidR="002C2CB6" w:rsidRPr="009D14F8" w:rsidRDefault="002C2CB6" w:rsidP="002C2CB6">
      <w:pPr>
        <w:autoSpaceDE w:val="0"/>
        <w:autoSpaceDN w:val="0"/>
        <w:adjustRightInd w:val="0"/>
        <w:rPr>
          <w:rFonts w:eastAsia="TimesNewRomanPSMT"/>
        </w:rPr>
      </w:pPr>
      <w:r w:rsidRPr="009D14F8">
        <w:rPr>
          <w:rFonts w:eastAsia="TimesNewRomanPS-BoldMT"/>
        </w:rPr>
        <w:t xml:space="preserve">- </w:t>
      </w:r>
      <w:r w:rsidRPr="009D14F8">
        <w:rPr>
          <w:rFonts w:eastAsia="TimesNewRomanPSMT"/>
        </w:rPr>
        <w:t xml:space="preserve">Обеспечение водоснабжением </w:t>
      </w:r>
      <w:r w:rsidRPr="009D14F8">
        <w:rPr>
          <w:rFonts w:eastAsia="TimesNewRomanPS-BoldMT"/>
        </w:rPr>
        <w:t xml:space="preserve">100 % </w:t>
      </w:r>
      <w:r w:rsidRPr="009D14F8">
        <w:rPr>
          <w:rFonts w:eastAsia="TimesNewRomanPSMT"/>
        </w:rPr>
        <w:t>населения;</w:t>
      </w:r>
    </w:p>
    <w:p w:rsidR="002C2CB6" w:rsidRPr="009D14F8" w:rsidRDefault="002C2CB6" w:rsidP="002C2CB6">
      <w:pPr>
        <w:autoSpaceDE w:val="0"/>
        <w:autoSpaceDN w:val="0"/>
        <w:adjustRightInd w:val="0"/>
        <w:rPr>
          <w:rFonts w:eastAsia="TimesNewRomanPSMT"/>
        </w:rPr>
      </w:pPr>
      <w:r w:rsidRPr="009D14F8">
        <w:rPr>
          <w:rFonts w:eastAsia="TimesNewRomanPS-BoldMT"/>
        </w:rPr>
        <w:t xml:space="preserve">- </w:t>
      </w:r>
      <w:r w:rsidRPr="009D14F8">
        <w:rPr>
          <w:rFonts w:eastAsia="TimesNewRomanPSMT"/>
        </w:rPr>
        <w:t>Снижение потерь воды при транспортировке</w:t>
      </w:r>
      <w:r w:rsidRPr="009D14F8">
        <w:rPr>
          <w:rFonts w:eastAsia="TimesNewRomanPS-BoldMT"/>
        </w:rPr>
        <w:t>.</w:t>
      </w:r>
    </w:p>
    <w:p w:rsidR="002C2CB6" w:rsidRPr="009D14F8" w:rsidRDefault="002C2CB6" w:rsidP="002C2CB6">
      <w:pPr>
        <w:jc w:val="both"/>
        <w:rPr>
          <w:b/>
        </w:rPr>
      </w:pPr>
    </w:p>
    <w:p w:rsidR="002C2CB6" w:rsidRPr="009D14F8" w:rsidRDefault="002C2CB6" w:rsidP="002C2CB6">
      <w:pPr>
        <w:jc w:val="both"/>
        <w:rPr>
          <w:rFonts w:eastAsia="TimesNewRomanPS-BoldMT"/>
          <w:b/>
          <w:bCs/>
        </w:rPr>
      </w:pPr>
      <w:r w:rsidRPr="009D14F8">
        <w:rPr>
          <w:rFonts w:eastAsia="TimesNewRomanPS-BoldMT"/>
          <w:b/>
          <w:bCs/>
        </w:rPr>
        <w:t>Раздел 8. Перечень выявленных бесхозяйственных объектов централизованных систем водоснабжения.</w:t>
      </w:r>
    </w:p>
    <w:p w:rsidR="002C2CB6" w:rsidRPr="00BF6588" w:rsidRDefault="002C2CB6" w:rsidP="002C2CB6">
      <w:pPr>
        <w:autoSpaceDE w:val="0"/>
        <w:autoSpaceDN w:val="0"/>
        <w:adjustRightInd w:val="0"/>
        <w:ind w:firstLine="576"/>
        <w:jc w:val="both"/>
        <w:rPr>
          <w:rFonts w:eastAsia="TimesNewRomanPSMT"/>
        </w:rPr>
      </w:pPr>
      <w:r w:rsidRPr="00BF6588">
        <w:rPr>
          <w:rFonts w:eastAsia="TimesNewRomanPSMT"/>
        </w:rPr>
        <w:t>По результатам проведённой инвентаризации на территории Солнцевского сельского поселения выявлены следующие объекты коммунальной инфраструктуры</w:t>
      </w:r>
      <w:r w:rsidRPr="00BF6588">
        <w:rPr>
          <w:rFonts w:eastAsia="TimesNewRomanPS-BoldMT"/>
        </w:rPr>
        <w:t xml:space="preserve">, </w:t>
      </w:r>
      <w:r w:rsidRPr="00BF6588">
        <w:rPr>
          <w:rFonts w:eastAsia="TimesNewRomanPSMT"/>
        </w:rPr>
        <w:t>не имеющие собственника</w:t>
      </w:r>
      <w:r w:rsidRPr="00BF6588">
        <w:rPr>
          <w:rFonts w:eastAsia="TimesNewRomanPS-BoldMT"/>
        </w:rPr>
        <w:t>:</w:t>
      </w:r>
    </w:p>
    <w:tbl>
      <w:tblPr>
        <w:tblpPr w:leftFromText="180" w:rightFromText="180" w:vertAnchor="text" w:horzAnchor="margin" w:tblpXSpec="center" w:tblpY="412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208"/>
        <w:gridCol w:w="1534"/>
        <w:gridCol w:w="2009"/>
        <w:gridCol w:w="1421"/>
        <w:gridCol w:w="1934"/>
        <w:gridCol w:w="1092"/>
      </w:tblGrid>
      <w:tr w:rsidR="002C2CB6" w:rsidRPr="00BF6588" w:rsidTr="00B8106E">
        <w:trPr>
          <w:trHeight w:val="1692"/>
        </w:trPr>
        <w:tc>
          <w:tcPr>
            <w:tcW w:w="710" w:type="dxa"/>
          </w:tcPr>
          <w:p w:rsidR="002C2CB6" w:rsidRPr="00BF6588" w:rsidRDefault="002C2CB6" w:rsidP="00B810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BF6588">
              <w:rPr>
                <w:rFonts w:eastAsia="TimesNewRomanPSMT"/>
              </w:rPr>
              <w:t xml:space="preserve">№ </w:t>
            </w:r>
            <w:proofErr w:type="spellStart"/>
            <w:proofErr w:type="gramStart"/>
            <w:r w:rsidRPr="00BF6588">
              <w:rPr>
                <w:rFonts w:eastAsia="TimesNewRomanPSMT"/>
              </w:rPr>
              <w:t>п</w:t>
            </w:r>
            <w:proofErr w:type="spellEnd"/>
            <w:proofErr w:type="gramEnd"/>
            <w:r w:rsidRPr="00BF6588">
              <w:rPr>
                <w:rFonts w:eastAsia="TimesNewRomanPSMT"/>
              </w:rPr>
              <w:t>/</w:t>
            </w:r>
            <w:proofErr w:type="spellStart"/>
            <w:r w:rsidRPr="00BF6588">
              <w:rPr>
                <w:rFonts w:eastAsia="TimesNewRomanPSMT"/>
              </w:rPr>
              <w:t>п</w:t>
            </w:r>
            <w:proofErr w:type="spellEnd"/>
          </w:p>
          <w:p w:rsidR="002C2CB6" w:rsidRPr="00BF6588" w:rsidRDefault="002C2CB6" w:rsidP="00B8106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08" w:type="dxa"/>
          </w:tcPr>
          <w:p w:rsidR="002C2CB6" w:rsidRPr="00BF6588" w:rsidRDefault="002C2CB6" w:rsidP="00B810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BF6588">
              <w:rPr>
                <w:rFonts w:eastAsia="TimesNewRomanPSMT"/>
              </w:rPr>
              <w:t>Населенный пункт, адрес</w:t>
            </w:r>
          </w:p>
          <w:p w:rsidR="002C2CB6" w:rsidRPr="00BF6588" w:rsidRDefault="002C2CB6" w:rsidP="00B8106E">
            <w:pPr>
              <w:pStyle w:val="a4"/>
              <w:ind w:left="-310" w:firstLine="3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4" w:type="dxa"/>
          </w:tcPr>
          <w:p w:rsidR="002C2CB6" w:rsidRPr="00BF6588" w:rsidRDefault="002C2CB6" w:rsidP="00B810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BF6588">
              <w:rPr>
                <w:rFonts w:eastAsia="TimesNewRomanPSMT"/>
              </w:rPr>
              <w:t>Название объекта</w:t>
            </w:r>
          </w:p>
          <w:p w:rsidR="002C2CB6" w:rsidRPr="00BF6588" w:rsidRDefault="002C2CB6" w:rsidP="00B8106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09" w:type="dxa"/>
          </w:tcPr>
          <w:p w:rsidR="002C2CB6" w:rsidRPr="00BF6588" w:rsidRDefault="002C2CB6" w:rsidP="00B810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proofErr w:type="gramStart"/>
            <w:r w:rsidRPr="00BF6588">
              <w:rPr>
                <w:rFonts w:eastAsia="TimesNewRomanPSMT"/>
              </w:rPr>
              <w:t>Характеристика объекта (мощность, кол-во ед., км и т.д.</w:t>
            </w:r>
            <w:proofErr w:type="gramEnd"/>
          </w:p>
        </w:tc>
        <w:tc>
          <w:tcPr>
            <w:tcW w:w="1421" w:type="dxa"/>
          </w:tcPr>
          <w:p w:rsidR="002C2CB6" w:rsidRPr="00BF6588" w:rsidRDefault="002C2CB6" w:rsidP="00B810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BF6588">
              <w:rPr>
                <w:rFonts w:eastAsia="TimesNewRomanPSMT"/>
              </w:rPr>
              <w:t>Бывший владелец</w:t>
            </w:r>
          </w:p>
          <w:p w:rsidR="002C2CB6" w:rsidRPr="00BF6588" w:rsidRDefault="002C2CB6" w:rsidP="00B8106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34" w:type="dxa"/>
          </w:tcPr>
          <w:p w:rsidR="002C2CB6" w:rsidRPr="00BF6588" w:rsidRDefault="002C2CB6" w:rsidP="00B8106E">
            <w:pPr>
              <w:autoSpaceDE w:val="0"/>
              <w:autoSpaceDN w:val="0"/>
              <w:adjustRightInd w:val="0"/>
              <w:rPr>
                <w:rFonts w:eastAsia="TimesNewRomanPSMT"/>
              </w:rPr>
            </w:pPr>
            <w:r w:rsidRPr="00BF6588">
              <w:rPr>
                <w:rFonts w:eastAsia="TimesNewRomanPSMT"/>
              </w:rPr>
              <w:t xml:space="preserve">С какого времени </w:t>
            </w:r>
            <w:proofErr w:type="gramStart"/>
            <w:r w:rsidRPr="00BF6588">
              <w:rPr>
                <w:rFonts w:eastAsia="TimesNewRomanPSMT"/>
              </w:rPr>
              <w:t>бесхозяйственный</w:t>
            </w:r>
            <w:proofErr w:type="gramEnd"/>
          </w:p>
          <w:p w:rsidR="002C2CB6" w:rsidRPr="00BF6588" w:rsidRDefault="002C2CB6" w:rsidP="00B8106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</w:tcPr>
          <w:p w:rsidR="002C2CB6" w:rsidRPr="00BF6588" w:rsidRDefault="002C2CB6" w:rsidP="00B8106E">
            <w:pPr>
              <w:pStyle w:val="a7"/>
              <w:spacing w:after="200" w:line="252" w:lineRule="auto"/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</w:pPr>
            <w:r w:rsidRPr="00BF6588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Состояние</w:t>
            </w:r>
          </w:p>
          <w:p w:rsidR="002C2CB6" w:rsidRPr="00BF6588" w:rsidRDefault="002C2CB6" w:rsidP="00B8106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2CB6" w:rsidRPr="00BF6588" w:rsidTr="00B8106E">
        <w:tc>
          <w:tcPr>
            <w:tcW w:w="710" w:type="dxa"/>
          </w:tcPr>
          <w:p w:rsidR="002C2CB6" w:rsidRPr="00BF6588" w:rsidRDefault="002C2CB6" w:rsidP="00B8106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208" w:type="dxa"/>
          </w:tcPr>
          <w:p w:rsidR="002C2CB6" w:rsidRPr="00BF6588" w:rsidRDefault="002C2CB6" w:rsidP="00B8106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Хутор 12 </w:t>
            </w:r>
            <w:proofErr w:type="spellStart"/>
            <w:r w:rsidRPr="00BF6588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й</w:t>
            </w:r>
            <w:proofErr w:type="spellEnd"/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от водонапорной башни по ул. Чкалова</w:t>
            </w:r>
          </w:p>
        </w:tc>
        <w:tc>
          <w:tcPr>
            <w:tcW w:w="1534" w:type="dxa"/>
          </w:tcPr>
          <w:p w:rsidR="002C2CB6" w:rsidRPr="00BF6588" w:rsidRDefault="002C2CB6" w:rsidP="00B8106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Водопровод (вода для питья скота)</w:t>
            </w:r>
          </w:p>
        </w:tc>
        <w:tc>
          <w:tcPr>
            <w:tcW w:w="2009" w:type="dxa"/>
          </w:tcPr>
          <w:p w:rsidR="002C2CB6" w:rsidRPr="00BF6588" w:rsidRDefault="002C2CB6" w:rsidP="00B8106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полиэтилен, диаметр 100 мм, протяженность 600 м.</w:t>
            </w:r>
          </w:p>
          <w:p w:rsidR="002C2CB6" w:rsidRPr="00BF6588" w:rsidRDefault="002C2CB6" w:rsidP="00B8106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чугун, диаметр 100 мм, протяженность 100 м.</w:t>
            </w:r>
          </w:p>
          <w:p w:rsidR="002C2CB6" w:rsidRPr="00BF6588" w:rsidRDefault="002C2CB6" w:rsidP="00B8106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полиэтилен, диаметр 63 мм.</w:t>
            </w:r>
          </w:p>
        </w:tc>
        <w:tc>
          <w:tcPr>
            <w:tcW w:w="1421" w:type="dxa"/>
          </w:tcPr>
          <w:p w:rsidR="002C2CB6" w:rsidRPr="00BF6588" w:rsidRDefault="002C2CB6" w:rsidP="00B810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934" w:type="dxa"/>
          </w:tcPr>
          <w:p w:rsidR="002C2CB6" w:rsidRPr="00BF6588" w:rsidRDefault="002C2CB6" w:rsidP="00B8106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</w:tcPr>
          <w:p w:rsidR="002C2CB6" w:rsidRPr="00BF6588" w:rsidRDefault="002C2CB6" w:rsidP="00B8106E">
            <w:r w:rsidRPr="00BF6588">
              <w:t>удовлетворительное</w:t>
            </w:r>
          </w:p>
        </w:tc>
      </w:tr>
      <w:tr w:rsidR="002C2CB6" w:rsidRPr="00BF6588" w:rsidTr="00B8106E">
        <w:tc>
          <w:tcPr>
            <w:tcW w:w="710" w:type="dxa"/>
          </w:tcPr>
          <w:p w:rsidR="002C2CB6" w:rsidRPr="00BF6588" w:rsidRDefault="002C2CB6" w:rsidP="00B8106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208" w:type="dxa"/>
          </w:tcPr>
          <w:p w:rsidR="002C2CB6" w:rsidRPr="00BF6588" w:rsidRDefault="002C2CB6" w:rsidP="00B8106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 Петровка, от колодца до ул. Петровская</w:t>
            </w:r>
          </w:p>
        </w:tc>
        <w:tc>
          <w:tcPr>
            <w:tcW w:w="1534" w:type="dxa"/>
          </w:tcPr>
          <w:p w:rsidR="002C2CB6" w:rsidRPr="00BF6588" w:rsidRDefault="002C2CB6" w:rsidP="00B8106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Водопровод</w:t>
            </w:r>
          </w:p>
        </w:tc>
        <w:tc>
          <w:tcPr>
            <w:tcW w:w="2009" w:type="dxa"/>
          </w:tcPr>
          <w:p w:rsidR="002C2CB6" w:rsidRPr="00BF6588" w:rsidRDefault="002C2CB6" w:rsidP="00B8106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чугун, диаметр 100 мм, протяженность 400 м.</w:t>
            </w:r>
          </w:p>
        </w:tc>
        <w:tc>
          <w:tcPr>
            <w:tcW w:w="1421" w:type="dxa"/>
          </w:tcPr>
          <w:p w:rsidR="002C2CB6" w:rsidRPr="00BF6588" w:rsidRDefault="002C2CB6" w:rsidP="00B810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658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934" w:type="dxa"/>
          </w:tcPr>
          <w:p w:rsidR="002C2CB6" w:rsidRPr="00BF6588" w:rsidRDefault="002C2CB6" w:rsidP="00B8106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92" w:type="dxa"/>
          </w:tcPr>
          <w:p w:rsidR="002C2CB6" w:rsidRPr="00BF6588" w:rsidRDefault="002C2CB6" w:rsidP="00B8106E">
            <w:r w:rsidRPr="00BF6588">
              <w:t>удовлетворительное</w:t>
            </w:r>
          </w:p>
        </w:tc>
      </w:tr>
    </w:tbl>
    <w:p w:rsidR="002C2CB6" w:rsidRDefault="002C2CB6" w:rsidP="002C2CB6">
      <w:pPr>
        <w:pStyle w:val="a7"/>
        <w:ind w:firstLine="576"/>
        <w:jc w:val="both"/>
        <w:rPr>
          <w:rFonts w:ascii="Times New Roman" w:hAnsi="Times New Roman"/>
          <w:bCs/>
          <w:sz w:val="24"/>
          <w:szCs w:val="24"/>
        </w:rPr>
      </w:pPr>
    </w:p>
    <w:p w:rsidR="002C2CB6" w:rsidRPr="009D14F8" w:rsidRDefault="002C2CB6" w:rsidP="00534E8D">
      <w:pPr>
        <w:jc w:val="center"/>
        <w:rPr>
          <w:rStyle w:val="s3"/>
          <w:b/>
          <w:u w:val="single"/>
        </w:rPr>
      </w:pPr>
      <w:r w:rsidRPr="009D14F8">
        <w:rPr>
          <w:rStyle w:val="s3"/>
          <w:b/>
          <w:u w:val="single"/>
        </w:rPr>
        <w:t xml:space="preserve">РАЗДЕЛ: В О Д О </w:t>
      </w:r>
      <w:proofErr w:type="spellStart"/>
      <w:proofErr w:type="gramStart"/>
      <w:r w:rsidRPr="009D14F8">
        <w:rPr>
          <w:rStyle w:val="s3"/>
          <w:b/>
          <w:u w:val="single"/>
        </w:rPr>
        <w:t>О</w:t>
      </w:r>
      <w:proofErr w:type="spellEnd"/>
      <w:proofErr w:type="gramEnd"/>
      <w:r w:rsidRPr="009D14F8">
        <w:rPr>
          <w:rStyle w:val="s3"/>
          <w:b/>
          <w:u w:val="single"/>
        </w:rPr>
        <w:t xml:space="preserve"> Т В Е Д Е Н И Е</w:t>
      </w:r>
    </w:p>
    <w:p w:rsidR="002C2CB6" w:rsidRPr="009D14F8" w:rsidRDefault="002C2CB6" w:rsidP="002C2CB6">
      <w:pPr>
        <w:jc w:val="both"/>
        <w:rPr>
          <w:rFonts w:eastAsia="TimesNewRomanPS-BoldMT"/>
          <w:b/>
          <w:bCs/>
        </w:rPr>
      </w:pPr>
    </w:p>
    <w:p w:rsidR="002C2CB6" w:rsidRPr="00CD3E09" w:rsidRDefault="002C2CB6" w:rsidP="002C2CB6">
      <w:pPr>
        <w:pStyle w:val="p8"/>
        <w:rPr>
          <w:b/>
        </w:rPr>
      </w:pPr>
      <w:r>
        <w:rPr>
          <w:rStyle w:val="s3"/>
          <w:b/>
        </w:rPr>
        <w:lastRenderedPageBreak/>
        <w:t xml:space="preserve">1. </w:t>
      </w:r>
      <w:r w:rsidRPr="00094937">
        <w:rPr>
          <w:rStyle w:val="s3"/>
          <w:b/>
        </w:rPr>
        <w:t>СУЩЕСТВУЮЩЕЕ ПОЛОЖЕНИЕ В СФЕРЕ ВОДООТВЕДЕНИЯ</w:t>
      </w:r>
    </w:p>
    <w:p w:rsidR="002C2CB6" w:rsidRPr="00BF6588" w:rsidRDefault="002C2CB6" w:rsidP="002C2CB6">
      <w:pPr>
        <w:pStyle w:val="a7"/>
        <w:ind w:firstLine="576"/>
        <w:jc w:val="both"/>
        <w:rPr>
          <w:rFonts w:ascii="Times New Roman" w:hAnsi="Times New Roman"/>
          <w:bCs/>
          <w:sz w:val="24"/>
          <w:szCs w:val="24"/>
        </w:rPr>
      </w:pPr>
      <w:r w:rsidRPr="00BF6588">
        <w:rPr>
          <w:rFonts w:ascii="Times New Roman" w:hAnsi="Times New Roman"/>
          <w:bCs/>
          <w:sz w:val="24"/>
          <w:szCs w:val="24"/>
        </w:rPr>
        <w:t xml:space="preserve">В </w:t>
      </w:r>
      <w:proofErr w:type="spellStart"/>
      <w:r w:rsidRPr="00BF6588">
        <w:rPr>
          <w:rFonts w:ascii="Times New Roman" w:hAnsi="Times New Roman"/>
          <w:bCs/>
          <w:sz w:val="24"/>
          <w:szCs w:val="24"/>
        </w:rPr>
        <w:t>Солнцевском</w:t>
      </w:r>
      <w:proofErr w:type="spellEnd"/>
      <w:r w:rsidRPr="00BF6588">
        <w:rPr>
          <w:rFonts w:ascii="Times New Roman" w:hAnsi="Times New Roman"/>
          <w:bCs/>
          <w:sz w:val="24"/>
          <w:szCs w:val="24"/>
        </w:rPr>
        <w:t xml:space="preserve"> сельском поселении централизованная система канализации отсутствует. </w:t>
      </w:r>
    </w:p>
    <w:p w:rsidR="002C2CB6" w:rsidRPr="00BF6588" w:rsidRDefault="002C2CB6" w:rsidP="002C2CB6">
      <w:pPr>
        <w:pStyle w:val="a7"/>
        <w:ind w:firstLine="576"/>
        <w:jc w:val="both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Жилищный фонд, объекты социальной сферы и общественные здания СП имеют выгребные ямы. Вывоз канализационных стоков осуществляется специальным автотранспортом.</w:t>
      </w:r>
    </w:p>
    <w:p w:rsidR="002C2CB6" w:rsidRPr="00BF6588" w:rsidRDefault="002C2CB6" w:rsidP="002C2CB6">
      <w:pPr>
        <w:pStyle w:val="a7"/>
        <w:ind w:firstLine="576"/>
        <w:jc w:val="both"/>
        <w:rPr>
          <w:rFonts w:ascii="Times New Roman" w:hAnsi="Times New Roman"/>
          <w:sz w:val="24"/>
          <w:szCs w:val="24"/>
        </w:rPr>
      </w:pPr>
      <w:r w:rsidRPr="00BF6588">
        <w:rPr>
          <w:rFonts w:ascii="Times New Roman" w:hAnsi="Times New Roman"/>
          <w:sz w:val="24"/>
          <w:szCs w:val="24"/>
        </w:rPr>
        <w:t>Отсутствие канализации в сельском поселении создает определенные трудности населению, ухудшает их бытовые условия. Также возрастает угроза возникновения и распространения опасных заболеваний среди местного населения.</w:t>
      </w:r>
    </w:p>
    <w:p w:rsidR="002C2CB6" w:rsidRPr="00BF6588" w:rsidRDefault="002C2CB6" w:rsidP="002C2CB6">
      <w:pPr>
        <w:ind w:firstLine="576"/>
        <w:jc w:val="both"/>
        <w:rPr>
          <w:rFonts w:eastAsia="Arial"/>
          <w:kern w:val="1"/>
        </w:rPr>
      </w:pPr>
      <w:r w:rsidRPr="00BF6588">
        <w:rPr>
          <w:rFonts w:eastAsia="Arial"/>
          <w:kern w:val="1"/>
        </w:rPr>
        <w:t xml:space="preserve">Основные решения по водоотведению Солнцевского сельского  поселения:  </w:t>
      </w:r>
    </w:p>
    <w:p w:rsidR="002C2CB6" w:rsidRPr="00BF6588" w:rsidRDefault="002C2CB6" w:rsidP="002C2CB6">
      <w:pPr>
        <w:jc w:val="both"/>
        <w:rPr>
          <w:rFonts w:eastAsia="Arial"/>
          <w:kern w:val="1"/>
        </w:rPr>
      </w:pPr>
      <w:r w:rsidRPr="00BF6588">
        <w:rPr>
          <w:rFonts w:eastAsia="Arial"/>
          <w:kern w:val="1"/>
        </w:rPr>
        <w:t>- для очистки стоков в качестве основного решения предлагается использование локальных очистных установок для объектов соцкультбыта;</w:t>
      </w:r>
    </w:p>
    <w:p w:rsidR="002C2CB6" w:rsidRPr="00BF6588" w:rsidRDefault="002C2CB6" w:rsidP="002C2CB6">
      <w:pPr>
        <w:jc w:val="both"/>
        <w:rPr>
          <w:rFonts w:eastAsia="Arial"/>
          <w:kern w:val="1"/>
        </w:rPr>
      </w:pPr>
      <w:r w:rsidRPr="00BF6588">
        <w:rPr>
          <w:rFonts w:eastAsia="Arial"/>
          <w:kern w:val="1"/>
        </w:rPr>
        <w:t>- канализационные стоки от усадебной застройки предлагается аккумулировать в герметичных выгребах с дальнейшим вывозом специализированной техникой  в места, согласованные эпидемиологическим надзором.</w:t>
      </w:r>
    </w:p>
    <w:p w:rsidR="007311AE" w:rsidRDefault="007311AE" w:rsidP="007311AE">
      <w:pPr>
        <w:jc w:val="right"/>
        <w:rPr>
          <w:sz w:val="28"/>
          <w:szCs w:val="28"/>
        </w:rPr>
      </w:pPr>
    </w:p>
    <w:sectPr w:rsidR="007311AE" w:rsidSect="00F06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0000007"/>
    <w:multiLevelType w:val="multilevel"/>
    <w:tmpl w:val="00000007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6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7">
    <w:nsid w:val="00000009"/>
    <w:multiLevelType w:val="multilevel"/>
    <w:tmpl w:val="00000009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8">
    <w:nsid w:val="0000000A"/>
    <w:multiLevelType w:val="multi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0">
    <w:nsid w:val="0000000D"/>
    <w:multiLevelType w:val="multilevel"/>
    <w:tmpl w:val="0000000D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1">
    <w:nsid w:val="0000000E"/>
    <w:multiLevelType w:val="multi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2">
    <w:nsid w:val="0000000F"/>
    <w:multiLevelType w:val="multilevel"/>
    <w:tmpl w:val="0000000F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3">
    <w:nsid w:val="00000011"/>
    <w:multiLevelType w:val="multilevel"/>
    <w:tmpl w:val="00000011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4">
    <w:nsid w:val="00000012"/>
    <w:multiLevelType w:val="multilevel"/>
    <w:tmpl w:val="00000012"/>
    <w:name w:val="WW8Num1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5">
    <w:nsid w:val="00000013"/>
    <w:multiLevelType w:val="multilevel"/>
    <w:tmpl w:val="00000013"/>
    <w:name w:val="WW8Num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6">
    <w:nsid w:val="00000015"/>
    <w:multiLevelType w:val="multilevel"/>
    <w:tmpl w:val="00000015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00000016"/>
    <w:multiLevelType w:val="multilevel"/>
    <w:tmpl w:val="00000016"/>
    <w:name w:val="WW8Num2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8">
    <w:nsid w:val="00000017"/>
    <w:multiLevelType w:val="multilevel"/>
    <w:tmpl w:val="00000017"/>
    <w:name w:val="WW8Num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9">
    <w:nsid w:val="0A3B2F53"/>
    <w:multiLevelType w:val="hybridMultilevel"/>
    <w:tmpl w:val="55DEBC32"/>
    <w:lvl w:ilvl="0" w:tplc="225C6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F35AE8"/>
    <w:multiLevelType w:val="hybridMultilevel"/>
    <w:tmpl w:val="55DEBC32"/>
    <w:lvl w:ilvl="0" w:tplc="225C6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4B17FF"/>
    <w:multiLevelType w:val="hybridMultilevel"/>
    <w:tmpl w:val="AEEE8180"/>
    <w:lvl w:ilvl="0" w:tplc="CE507CC8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8069B2"/>
    <w:multiLevelType w:val="hybridMultilevel"/>
    <w:tmpl w:val="A918A4E0"/>
    <w:lvl w:ilvl="0" w:tplc="225C6B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>
    <w:nsid w:val="507E3F11"/>
    <w:multiLevelType w:val="hybridMultilevel"/>
    <w:tmpl w:val="55DEBC32"/>
    <w:lvl w:ilvl="0" w:tplc="225C6B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21"/>
  </w:num>
  <w:num w:numId="21">
    <w:abstractNumId w:val="22"/>
  </w:num>
  <w:num w:numId="22">
    <w:abstractNumId w:val="20"/>
  </w:num>
  <w:num w:numId="23">
    <w:abstractNumId w:val="19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3899"/>
    <w:rsid w:val="000E2BF8"/>
    <w:rsid w:val="0017503F"/>
    <w:rsid w:val="00250BFF"/>
    <w:rsid w:val="002A3C1B"/>
    <w:rsid w:val="002C2CB6"/>
    <w:rsid w:val="002C35ED"/>
    <w:rsid w:val="004C29B9"/>
    <w:rsid w:val="00531883"/>
    <w:rsid w:val="00534E8D"/>
    <w:rsid w:val="00553899"/>
    <w:rsid w:val="007311AE"/>
    <w:rsid w:val="00795701"/>
    <w:rsid w:val="007B01C3"/>
    <w:rsid w:val="008B1520"/>
    <w:rsid w:val="00905742"/>
    <w:rsid w:val="009A0345"/>
    <w:rsid w:val="00B0292B"/>
    <w:rsid w:val="00B6065E"/>
    <w:rsid w:val="00C8617A"/>
    <w:rsid w:val="00D135AF"/>
    <w:rsid w:val="00D75A5C"/>
    <w:rsid w:val="00DA7D51"/>
    <w:rsid w:val="00F06E06"/>
    <w:rsid w:val="00FE4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8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5538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"/>
    <w:locked/>
    <w:rsid w:val="00553899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C861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Strong"/>
    <w:basedOn w:val="a0"/>
    <w:qFormat/>
    <w:rsid w:val="002C2CB6"/>
    <w:rPr>
      <w:b/>
      <w:color w:val="943634"/>
      <w:spacing w:val="5"/>
    </w:rPr>
  </w:style>
  <w:style w:type="paragraph" w:styleId="a4">
    <w:name w:val="header"/>
    <w:basedOn w:val="a"/>
    <w:link w:val="a5"/>
    <w:uiPriority w:val="99"/>
    <w:rsid w:val="002C2CB6"/>
    <w:pPr>
      <w:tabs>
        <w:tab w:val="center" w:pos="4677"/>
        <w:tab w:val="right" w:pos="9355"/>
      </w:tabs>
      <w:suppressAutoHyphens/>
      <w:spacing w:line="100" w:lineRule="atLeast"/>
    </w:pPr>
    <w:rPr>
      <w:rFonts w:ascii="Cambria" w:hAnsi="Cambria" w:cs="Cambria"/>
      <w:sz w:val="22"/>
      <w:szCs w:val="22"/>
      <w:lang w:val="en-US"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2C2CB6"/>
    <w:rPr>
      <w:rFonts w:ascii="Cambria" w:eastAsia="Times New Roman" w:hAnsi="Cambria" w:cs="Cambria"/>
      <w:lang w:val="en-US" w:eastAsia="ar-SA"/>
    </w:rPr>
  </w:style>
  <w:style w:type="paragraph" w:customStyle="1" w:styleId="a6">
    <w:name w:val="Содержимое таблицы"/>
    <w:basedOn w:val="a"/>
    <w:rsid w:val="002C2CB6"/>
    <w:pPr>
      <w:suppressLineNumbers/>
      <w:suppressAutoHyphens/>
      <w:spacing w:after="200" w:line="252" w:lineRule="auto"/>
    </w:pPr>
    <w:rPr>
      <w:rFonts w:ascii="Cambria" w:hAnsi="Cambria" w:cs="Cambria"/>
      <w:sz w:val="22"/>
      <w:szCs w:val="22"/>
      <w:lang w:val="en-US" w:eastAsia="ar-SA"/>
    </w:rPr>
  </w:style>
  <w:style w:type="paragraph" w:styleId="a7">
    <w:name w:val="No Spacing"/>
    <w:qFormat/>
    <w:rsid w:val="002C2CB6"/>
    <w:pPr>
      <w:suppressAutoHyphens/>
      <w:spacing w:after="0" w:line="240" w:lineRule="auto"/>
    </w:pPr>
    <w:rPr>
      <w:rFonts w:ascii="Calibri" w:eastAsia="Arial" w:hAnsi="Calibri" w:cs="Times New Roman"/>
      <w:kern w:val="1"/>
      <w:lang w:eastAsia="ar-SA"/>
    </w:rPr>
  </w:style>
  <w:style w:type="character" w:customStyle="1" w:styleId="s1">
    <w:name w:val="s1"/>
    <w:basedOn w:val="a0"/>
    <w:rsid w:val="002C2CB6"/>
  </w:style>
  <w:style w:type="paragraph" w:customStyle="1" w:styleId="p7">
    <w:name w:val="p7"/>
    <w:basedOn w:val="a"/>
    <w:rsid w:val="002C2CB6"/>
    <w:pPr>
      <w:spacing w:before="100" w:beforeAutospacing="1" w:after="100" w:afterAutospacing="1"/>
    </w:pPr>
  </w:style>
  <w:style w:type="paragraph" w:customStyle="1" w:styleId="p8">
    <w:name w:val="p8"/>
    <w:basedOn w:val="a"/>
    <w:rsid w:val="002C2CB6"/>
    <w:pPr>
      <w:spacing w:before="100" w:beforeAutospacing="1" w:after="100" w:afterAutospacing="1"/>
    </w:pPr>
  </w:style>
  <w:style w:type="paragraph" w:customStyle="1" w:styleId="p9">
    <w:name w:val="p9"/>
    <w:basedOn w:val="a"/>
    <w:rsid w:val="002C2CB6"/>
    <w:pPr>
      <w:spacing w:before="100" w:beforeAutospacing="1" w:after="100" w:afterAutospacing="1"/>
    </w:pPr>
  </w:style>
  <w:style w:type="paragraph" w:customStyle="1" w:styleId="p10">
    <w:name w:val="p10"/>
    <w:basedOn w:val="a"/>
    <w:rsid w:val="002C2CB6"/>
    <w:pPr>
      <w:spacing w:before="100" w:beforeAutospacing="1" w:after="100" w:afterAutospacing="1"/>
    </w:pPr>
  </w:style>
  <w:style w:type="character" w:customStyle="1" w:styleId="s3">
    <w:name w:val="s3"/>
    <w:basedOn w:val="a0"/>
    <w:rsid w:val="002C2CB6"/>
  </w:style>
  <w:style w:type="paragraph" w:customStyle="1" w:styleId="p11">
    <w:name w:val="p11"/>
    <w:basedOn w:val="a"/>
    <w:rsid w:val="002C2CB6"/>
    <w:pPr>
      <w:spacing w:before="100" w:beforeAutospacing="1" w:after="100" w:afterAutospacing="1"/>
    </w:pPr>
  </w:style>
  <w:style w:type="character" w:customStyle="1" w:styleId="s4">
    <w:name w:val="s4"/>
    <w:basedOn w:val="a0"/>
    <w:rsid w:val="002C2CB6"/>
  </w:style>
  <w:style w:type="paragraph" w:customStyle="1" w:styleId="p6">
    <w:name w:val="p6"/>
    <w:basedOn w:val="a"/>
    <w:rsid w:val="002C2CB6"/>
    <w:pPr>
      <w:spacing w:before="100" w:beforeAutospacing="1" w:after="100" w:afterAutospacing="1"/>
    </w:pPr>
  </w:style>
  <w:style w:type="character" w:customStyle="1" w:styleId="s7">
    <w:name w:val="s7"/>
    <w:basedOn w:val="a0"/>
    <w:rsid w:val="002C2CB6"/>
  </w:style>
  <w:style w:type="character" w:customStyle="1" w:styleId="s9">
    <w:name w:val="s9"/>
    <w:basedOn w:val="a0"/>
    <w:rsid w:val="002C2CB6"/>
  </w:style>
  <w:style w:type="character" w:customStyle="1" w:styleId="3">
    <w:name w:val="Основной текст3"/>
    <w:basedOn w:val="a0"/>
    <w:rsid w:val="002C2C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1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17</Pages>
  <Words>4734</Words>
  <Characters>26989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cp:lastPrinted>2016-07-21T05:39:00Z</cp:lastPrinted>
  <dcterms:created xsi:type="dcterms:W3CDTF">2016-07-27T02:37:00Z</dcterms:created>
  <dcterms:modified xsi:type="dcterms:W3CDTF">2016-07-27T02:37:00Z</dcterms:modified>
</cp:coreProperties>
</file>